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676" w:rsidRDefault="00F30676">
      <w:pPr>
        <w:tabs>
          <w:tab w:val="left" w:pos="946"/>
          <w:tab w:val="left" w:pos="9796"/>
        </w:tabs>
        <w:spacing w:line="0" w:lineRule="atLeast"/>
        <w:ind w:left="-93"/>
      </w:pPr>
    </w:p>
    <w:p w:rsidR="00F30676" w:rsidRDefault="00F30676">
      <w:pPr>
        <w:tabs>
          <w:tab w:val="left" w:pos="946"/>
          <w:tab w:val="left" w:pos="9796"/>
        </w:tabs>
        <w:spacing w:line="0" w:lineRule="atLeast"/>
        <w:ind w:left="-93"/>
        <w:rPr>
          <w:sz w:val="10"/>
        </w:rPr>
      </w:pPr>
    </w:p>
    <w:tbl>
      <w:tblPr>
        <w:tblW w:w="9910" w:type="dxa"/>
        <w:tblInd w:w="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5" w:type="dxa"/>
          <w:right w:w="15" w:type="dxa"/>
        </w:tblCellMar>
        <w:tblLook w:val="0000" w:firstRow="0" w:lastRow="0" w:firstColumn="0" w:lastColumn="0" w:noHBand="0" w:noVBand="0"/>
      </w:tblPr>
      <w:tblGrid>
        <w:gridCol w:w="929"/>
        <w:gridCol w:w="5442"/>
        <w:gridCol w:w="1274"/>
        <w:gridCol w:w="2265"/>
      </w:tblGrid>
      <w:tr w:rsidR="00F30676" w:rsidTr="00CE1847">
        <w:trPr>
          <w:trHeight w:val="974"/>
        </w:trPr>
        <w:tc>
          <w:tcPr>
            <w:tcW w:w="929" w:type="dxa"/>
            <w:tcBorders>
              <w:top w:val="nil"/>
              <w:left w:val="nil"/>
              <w:bottom w:val="single" w:sz="4" w:space="0" w:color="auto"/>
              <w:right w:val="nil"/>
            </w:tcBorders>
          </w:tcPr>
          <w:p w:rsidR="00F30676" w:rsidRDefault="00D27560">
            <w:pPr>
              <w:spacing w:line="0" w:lineRule="atLeast"/>
              <w:jc w:val="center"/>
            </w:pPr>
            <w:r>
              <w:rPr>
                <w:noProof/>
              </w:rPr>
              <w:drawing>
                <wp:inline distT="0" distB="0" distL="0" distR="0">
                  <wp:extent cx="457200" cy="790575"/>
                  <wp:effectExtent l="0" t="0" r="0" b="9525"/>
                  <wp:docPr id="1" name="Imagem 1" descr="uf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op"/>
                          <pic:cNvPicPr>
                            <a:picLocks noChangeAspect="1" noChangeArrowheads="1"/>
                          </pic:cNvPicPr>
                        </pic:nvPicPr>
                        <pic:blipFill>
                          <a:blip r:embed="rId5" cstate="print"/>
                          <a:srcRect/>
                          <a:stretch>
                            <a:fillRect/>
                          </a:stretch>
                        </pic:blipFill>
                        <pic:spPr bwMode="auto">
                          <a:xfrm>
                            <a:off x="0" y="0"/>
                            <a:ext cx="457664" cy="791377"/>
                          </a:xfrm>
                          <a:prstGeom prst="rect">
                            <a:avLst/>
                          </a:prstGeom>
                          <a:noFill/>
                          <a:ln w="9525">
                            <a:noFill/>
                            <a:miter lim="800000"/>
                            <a:headEnd/>
                            <a:tailEnd/>
                          </a:ln>
                        </pic:spPr>
                      </pic:pic>
                    </a:graphicData>
                  </a:graphic>
                </wp:inline>
              </w:drawing>
            </w:r>
          </w:p>
        </w:tc>
        <w:tc>
          <w:tcPr>
            <w:tcW w:w="8981" w:type="dxa"/>
            <w:gridSpan w:val="3"/>
            <w:tcBorders>
              <w:top w:val="nil"/>
              <w:left w:val="nil"/>
              <w:bottom w:val="single" w:sz="4" w:space="0" w:color="auto"/>
              <w:right w:val="nil"/>
            </w:tcBorders>
          </w:tcPr>
          <w:p w:rsidR="00F30676" w:rsidRPr="00E84BEC" w:rsidRDefault="00F30676" w:rsidP="003F5E2B">
            <w:pPr>
              <w:spacing w:line="360" w:lineRule="auto"/>
              <w:jc w:val="center"/>
              <w:rPr>
                <w:rFonts w:ascii="Arial" w:hAnsi="Arial" w:cs="Arial"/>
              </w:rPr>
            </w:pPr>
            <w:r w:rsidRPr="00E84BEC">
              <w:rPr>
                <w:rFonts w:ascii="Arial" w:hAnsi="Arial" w:cs="Arial"/>
              </w:rPr>
              <w:t>UNIVERSIDADE FEDERAL DE OURO PRETO</w:t>
            </w:r>
          </w:p>
          <w:p w:rsidR="00760041" w:rsidRPr="00E84BEC" w:rsidRDefault="00760041" w:rsidP="003F5E2B">
            <w:pPr>
              <w:spacing w:line="360" w:lineRule="auto"/>
              <w:jc w:val="center"/>
              <w:rPr>
                <w:rFonts w:ascii="Arial" w:hAnsi="Arial" w:cs="Arial"/>
              </w:rPr>
            </w:pPr>
            <w:r w:rsidRPr="00E84BEC">
              <w:rPr>
                <w:rFonts w:ascii="Arial" w:hAnsi="Arial" w:cs="Arial"/>
              </w:rPr>
              <w:t>INSTITUTO DE CIÊNCIAS EXATAS E APLICADAS</w:t>
            </w:r>
          </w:p>
          <w:p w:rsidR="00F30676" w:rsidRPr="00E84BEC" w:rsidRDefault="00F30676" w:rsidP="003F5E2B">
            <w:pPr>
              <w:spacing w:line="360" w:lineRule="auto"/>
              <w:jc w:val="center"/>
              <w:rPr>
                <w:rFonts w:ascii="Arial" w:hAnsi="Arial" w:cs="Arial"/>
                <w:color w:val="C00000"/>
              </w:rPr>
            </w:pPr>
            <w:r w:rsidRPr="00E84BEC">
              <w:rPr>
                <w:rFonts w:ascii="Arial" w:hAnsi="Arial" w:cs="Arial"/>
                <w:color w:val="C00000"/>
              </w:rPr>
              <w:t xml:space="preserve">DEPARTAMENTO DE </w:t>
            </w:r>
            <w:r w:rsidR="006A314C" w:rsidRPr="00E84BEC">
              <w:rPr>
                <w:rFonts w:ascii="Arial" w:hAnsi="Arial" w:cs="Arial"/>
                <w:color w:val="C00000"/>
              </w:rPr>
              <w:t>ENGENHARIA DE PRODUÇÃO</w:t>
            </w:r>
            <w:r w:rsidRPr="00E84BEC">
              <w:rPr>
                <w:rFonts w:ascii="Arial" w:hAnsi="Arial" w:cs="Arial"/>
                <w:color w:val="C00000"/>
              </w:rPr>
              <w:t xml:space="preserve"> </w:t>
            </w:r>
          </w:p>
          <w:p w:rsidR="00F30676" w:rsidRDefault="00690253" w:rsidP="00CE57FC">
            <w:pPr>
              <w:pStyle w:val="Recuodecorpodetexto"/>
              <w:spacing w:line="360" w:lineRule="auto"/>
              <w:ind w:left="0"/>
              <w:jc w:val="center"/>
              <w:rPr>
                <w:sz w:val="18"/>
              </w:rPr>
            </w:pPr>
            <w:r w:rsidRPr="00E84BEC">
              <w:rPr>
                <w:rFonts w:ascii="Arial" w:hAnsi="Arial" w:cs="Arial"/>
                <w:sz w:val="20"/>
              </w:rPr>
              <w:t>Gestão de Serviços</w:t>
            </w:r>
            <w:r w:rsidR="006A314C" w:rsidRPr="00E84BEC">
              <w:rPr>
                <w:rFonts w:ascii="Arial" w:hAnsi="Arial" w:cs="Arial"/>
                <w:sz w:val="20"/>
              </w:rPr>
              <w:t xml:space="preserve"> </w:t>
            </w:r>
            <w:r w:rsidR="001E380D">
              <w:rPr>
                <w:rFonts w:ascii="Arial" w:hAnsi="Arial" w:cs="Arial"/>
                <w:sz w:val="20"/>
              </w:rPr>
              <w:t>–</w:t>
            </w:r>
            <w:r w:rsidR="00E84BEC" w:rsidRPr="00E84BEC">
              <w:rPr>
                <w:rFonts w:ascii="Arial" w:hAnsi="Arial" w:cs="Arial"/>
                <w:sz w:val="20"/>
              </w:rPr>
              <w:t xml:space="preserve"> </w:t>
            </w:r>
            <w:r w:rsidRPr="00E84BEC">
              <w:rPr>
                <w:rFonts w:ascii="Arial" w:hAnsi="Arial" w:cs="Arial"/>
                <w:sz w:val="20"/>
              </w:rPr>
              <w:t>ENP 156</w:t>
            </w:r>
          </w:p>
        </w:tc>
      </w:tr>
      <w:tr w:rsidR="00F30676" w:rsidTr="00CE1847">
        <w:trPr>
          <w:trHeight w:hRule="exact" w:val="551"/>
        </w:trPr>
        <w:tc>
          <w:tcPr>
            <w:tcW w:w="6371" w:type="dxa"/>
            <w:gridSpan w:val="2"/>
            <w:tcBorders>
              <w:top w:val="single" w:sz="4" w:space="0" w:color="auto"/>
              <w:left w:val="single" w:sz="4" w:space="0" w:color="auto"/>
              <w:bottom w:val="single" w:sz="4" w:space="0" w:color="auto"/>
              <w:right w:val="single" w:sz="4" w:space="0" w:color="auto"/>
            </w:tcBorders>
          </w:tcPr>
          <w:p w:rsidR="00F30676" w:rsidRPr="00190AFF" w:rsidRDefault="00F30676">
            <w:pPr>
              <w:spacing w:before="200" w:after="100"/>
            </w:pPr>
            <w:r w:rsidRPr="00190AFF">
              <w:t>Aluno:</w:t>
            </w:r>
            <w:r w:rsidR="0097308F" w:rsidRPr="00190AFF">
              <w:t xml:space="preserve"> </w:t>
            </w:r>
            <w:r w:rsidR="0097308F" w:rsidRPr="00190AFF">
              <w:rPr>
                <w:b/>
              </w:rPr>
              <w:t>COLOCAR CPF OU RG</w:t>
            </w:r>
          </w:p>
        </w:tc>
        <w:tc>
          <w:tcPr>
            <w:tcW w:w="3539" w:type="dxa"/>
            <w:gridSpan w:val="2"/>
            <w:tcBorders>
              <w:top w:val="single" w:sz="4" w:space="0" w:color="auto"/>
              <w:left w:val="single" w:sz="4" w:space="0" w:color="auto"/>
              <w:bottom w:val="single" w:sz="4" w:space="0" w:color="auto"/>
              <w:right w:val="single" w:sz="4" w:space="0" w:color="auto"/>
            </w:tcBorders>
          </w:tcPr>
          <w:p w:rsidR="00F30676" w:rsidRPr="00190AFF" w:rsidRDefault="00CA0D67" w:rsidP="00B22A34">
            <w:pPr>
              <w:spacing w:before="200" w:after="100"/>
              <w:rPr>
                <w:b/>
              </w:rPr>
            </w:pPr>
            <w:r w:rsidRPr="00190AFF">
              <w:t xml:space="preserve"> </w:t>
            </w:r>
            <w:r w:rsidR="003B7FF0" w:rsidRPr="00190AFF">
              <w:t>1ª Pr</w:t>
            </w:r>
            <w:r w:rsidRPr="00190AFF">
              <w:t>ova</w:t>
            </w:r>
          </w:p>
        </w:tc>
      </w:tr>
      <w:tr w:rsidR="00F30676" w:rsidTr="00CE1847">
        <w:trPr>
          <w:trHeight w:val="306"/>
        </w:trPr>
        <w:tc>
          <w:tcPr>
            <w:tcW w:w="6371" w:type="dxa"/>
            <w:gridSpan w:val="2"/>
            <w:tcBorders>
              <w:top w:val="single" w:sz="4" w:space="0" w:color="auto"/>
              <w:left w:val="single" w:sz="4" w:space="0" w:color="auto"/>
              <w:bottom w:val="single" w:sz="4" w:space="0" w:color="auto"/>
              <w:right w:val="single" w:sz="4" w:space="0" w:color="auto"/>
            </w:tcBorders>
          </w:tcPr>
          <w:p w:rsidR="00F30676" w:rsidRPr="00190AFF" w:rsidRDefault="00F30676" w:rsidP="00E84BEC">
            <w:pPr>
              <w:spacing w:before="200" w:after="100"/>
              <w:rPr>
                <w:b/>
              </w:rPr>
            </w:pPr>
            <w:r w:rsidRPr="00190AFF">
              <w:t xml:space="preserve">Professor: </w:t>
            </w:r>
            <w:r w:rsidR="006A314C" w:rsidRPr="00190AFF">
              <w:t xml:space="preserve">Wagner </w:t>
            </w:r>
            <w:proofErr w:type="spellStart"/>
            <w:r w:rsidR="006A314C" w:rsidRPr="00190AFF">
              <w:t>Ragi</w:t>
            </w:r>
            <w:proofErr w:type="spellEnd"/>
            <w:r w:rsidR="006A314C" w:rsidRPr="00190AFF">
              <w:t xml:space="preserve"> Curi Filho</w:t>
            </w:r>
          </w:p>
        </w:tc>
        <w:tc>
          <w:tcPr>
            <w:tcW w:w="3539" w:type="dxa"/>
            <w:gridSpan w:val="2"/>
            <w:tcBorders>
              <w:top w:val="single" w:sz="4" w:space="0" w:color="auto"/>
              <w:left w:val="single" w:sz="4" w:space="0" w:color="auto"/>
              <w:bottom w:val="single" w:sz="4" w:space="0" w:color="auto"/>
              <w:right w:val="single" w:sz="4" w:space="0" w:color="auto"/>
            </w:tcBorders>
          </w:tcPr>
          <w:p w:rsidR="00F30676" w:rsidRPr="00190AFF" w:rsidRDefault="00F30676" w:rsidP="009206BC">
            <w:pPr>
              <w:spacing w:before="200" w:after="100"/>
              <w:rPr>
                <w:b/>
              </w:rPr>
            </w:pPr>
            <w:r w:rsidRPr="00190AFF">
              <w:t xml:space="preserve">Data: </w:t>
            </w:r>
            <w:r w:rsidR="009206BC">
              <w:t>11</w:t>
            </w:r>
            <w:r w:rsidR="00190AFF" w:rsidRPr="00190AFF">
              <w:t>/</w:t>
            </w:r>
            <w:r w:rsidR="00350669">
              <w:t>10</w:t>
            </w:r>
            <w:r w:rsidR="00190AFF" w:rsidRPr="00190AFF">
              <w:t>/2019</w:t>
            </w:r>
          </w:p>
        </w:tc>
      </w:tr>
      <w:tr w:rsidR="00CE1847" w:rsidTr="00CE1847">
        <w:trPr>
          <w:trHeight w:val="227"/>
        </w:trPr>
        <w:tc>
          <w:tcPr>
            <w:tcW w:w="6371" w:type="dxa"/>
            <w:gridSpan w:val="2"/>
            <w:tcBorders>
              <w:top w:val="single" w:sz="4" w:space="0" w:color="auto"/>
              <w:left w:val="single" w:sz="4" w:space="0" w:color="auto"/>
              <w:bottom w:val="single" w:sz="4" w:space="0" w:color="auto"/>
              <w:right w:val="single" w:sz="4" w:space="0" w:color="auto"/>
            </w:tcBorders>
          </w:tcPr>
          <w:p w:rsidR="00CE1847" w:rsidRPr="00190AFF" w:rsidRDefault="00CE1847">
            <w:pPr>
              <w:spacing w:before="200" w:after="100"/>
              <w:rPr>
                <w:b/>
              </w:rPr>
            </w:pPr>
            <w:r w:rsidRPr="00190AFF">
              <w:t>Curso: Engenharia de Produção</w:t>
            </w:r>
          </w:p>
        </w:tc>
        <w:tc>
          <w:tcPr>
            <w:tcW w:w="1274" w:type="dxa"/>
            <w:tcBorders>
              <w:top w:val="single" w:sz="4" w:space="0" w:color="auto"/>
              <w:left w:val="single" w:sz="4" w:space="0" w:color="auto"/>
              <w:bottom w:val="single" w:sz="4" w:space="0" w:color="auto"/>
              <w:right w:val="single" w:sz="4" w:space="0" w:color="auto"/>
            </w:tcBorders>
          </w:tcPr>
          <w:p w:rsidR="00CE1847" w:rsidRPr="00190AFF" w:rsidRDefault="00CE1847" w:rsidP="009D4E9C">
            <w:pPr>
              <w:spacing w:before="200" w:after="100"/>
              <w:rPr>
                <w:b/>
              </w:rPr>
            </w:pPr>
            <w:r w:rsidRPr="00190AFF">
              <w:t xml:space="preserve">Valor: 25,0   </w:t>
            </w:r>
          </w:p>
        </w:tc>
        <w:tc>
          <w:tcPr>
            <w:tcW w:w="2265" w:type="dxa"/>
            <w:tcBorders>
              <w:top w:val="single" w:sz="4" w:space="0" w:color="auto"/>
              <w:left w:val="single" w:sz="4" w:space="0" w:color="auto"/>
              <w:bottom w:val="single" w:sz="4" w:space="0" w:color="auto"/>
              <w:right w:val="single" w:sz="4" w:space="0" w:color="auto"/>
            </w:tcBorders>
          </w:tcPr>
          <w:p w:rsidR="00CE1847" w:rsidRPr="00190AFF" w:rsidRDefault="00CE1847">
            <w:pPr>
              <w:spacing w:before="200" w:after="100"/>
              <w:rPr>
                <w:b/>
              </w:rPr>
            </w:pPr>
            <w:r w:rsidRPr="00190AFF">
              <w:t>Nota:</w:t>
            </w:r>
          </w:p>
        </w:tc>
      </w:tr>
    </w:tbl>
    <w:p w:rsidR="00CE1847" w:rsidRDefault="00CE1847">
      <w:pPr>
        <w:spacing w:line="360" w:lineRule="auto"/>
        <w:jc w:val="both"/>
        <w:rPr>
          <w:b/>
          <w:sz w:val="24"/>
          <w:szCs w:val="24"/>
        </w:rPr>
      </w:pPr>
    </w:p>
    <w:p w:rsidR="00F30676" w:rsidRPr="0048590D" w:rsidRDefault="006A314C">
      <w:pPr>
        <w:spacing w:line="360" w:lineRule="auto"/>
        <w:jc w:val="both"/>
        <w:rPr>
          <w:b/>
          <w:sz w:val="24"/>
          <w:szCs w:val="24"/>
        </w:rPr>
      </w:pPr>
      <w:r w:rsidRPr="0048590D">
        <w:rPr>
          <w:b/>
          <w:sz w:val="24"/>
          <w:szCs w:val="24"/>
        </w:rPr>
        <w:t>Instruções:</w:t>
      </w:r>
    </w:p>
    <w:p w:rsidR="006A314C" w:rsidRPr="00CE1847" w:rsidRDefault="00B57128" w:rsidP="00EB173E">
      <w:pPr>
        <w:numPr>
          <w:ilvl w:val="0"/>
          <w:numId w:val="2"/>
        </w:numPr>
        <w:spacing w:line="360" w:lineRule="auto"/>
        <w:jc w:val="both"/>
        <w:rPr>
          <w:i/>
          <w:sz w:val="24"/>
          <w:szCs w:val="24"/>
        </w:rPr>
      </w:pPr>
      <w:r w:rsidRPr="00CE1847">
        <w:rPr>
          <w:i/>
          <w:sz w:val="24"/>
          <w:szCs w:val="24"/>
        </w:rPr>
        <w:t>As questõe</w:t>
      </w:r>
      <w:r w:rsidR="009D44C1" w:rsidRPr="00CE1847">
        <w:rPr>
          <w:i/>
          <w:sz w:val="24"/>
          <w:szCs w:val="24"/>
        </w:rPr>
        <w:t>s podem ser respondidas a lápis e na ordem que achar mais conveniente.</w:t>
      </w:r>
    </w:p>
    <w:p w:rsidR="009D44C1" w:rsidRPr="00CE1847" w:rsidRDefault="00B57128" w:rsidP="00EB173E">
      <w:pPr>
        <w:numPr>
          <w:ilvl w:val="0"/>
          <w:numId w:val="2"/>
        </w:numPr>
        <w:spacing w:line="360" w:lineRule="auto"/>
        <w:jc w:val="both"/>
        <w:rPr>
          <w:b/>
          <w:i/>
          <w:sz w:val="24"/>
          <w:szCs w:val="24"/>
        </w:rPr>
      </w:pPr>
      <w:r w:rsidRPr="00CE1847">
        <w:rPr>
          <w:i/>
          <w:sz w:val="24"/>
          <w:szCs w:val="24"/>
        </w:rPr>
        <w:t>A interpretação da</w:t>
      </w:r>
      <w:r w:rsidR="009D44C1" w:rsidRPr="00CE1847">
        <w:rPr>
          <w:i/>
          <w:sz w:val="24"/>
          <w:szCs w:val="24"/>
        </w:rPr>
        <w:t xml:space="preserve"> questão faz parte da avaliação e as respostas devem ser claras, objetivas e coerentes com a teoria estudada na disciplina Gestão de Serviços</w:t>
      </w:r>
      <w:r w:rsidR="009D44C1" w:rsidRPr="00CE1847">
        <w:rPr>
          <w:b/>
          <w:i/>
          <w:sz w:val="24"/>
          <w:szCs w:val="24"/>
        </w:rPr>
        <w:t>.</w:t>
      </w:r>
    </w:p>
    <w:p w:rsidR="00B57128" w:rsidRPr="00CE1847" w:rsidRDefault="00B57128" w:rsidP="00EB173E">
      <w:pPr>
        <w:numPr>
          <w:ilvl w:val="0"/>
          <w:numId w:val="2"/>
        </w:numPr>
        <w:spacing w:line="360" w:lineRule="auto"/>
        <w:jc w:val="both"/>
        <w:rPr>
          <w:i/>
          <w:sz w:val="24"/>
          <w:szCs w:val="24"/>
        </w:rPr>
      </w:pPr>
      <w:r w:rsidRPr="00CE1847">
        <w:rPr>
          <w:i/>
          <w:sz w:val="24"/>
          <w:szCs w:val="24"/>
        </w:rPr>
        <w:t xml:space="preserve">O tempo para a realização da prova é de </w:t>
      </w:r>
      <w:r w:rsidR="00350669">
        <w:rPr>
          <w:i/>
          <w:sz w:val="24"/>
          <w:szCs w:val="24"/>
        </w:rPr>
        <w:t>100</w:t>
      </w:r>
      <w:r w:rsidRPr="00CE1847">
        <w:rPr>
          <w:i/>
          <w:sz w:val="24"/>
          <w:szCs w:val="24"/>
        </w:rPr>
        <w:t xml:space="preserve"> minutos.</w:t>
      </w:r>
    </w:p>
    <w:p w:rsidR="00CE1847" w:rsidRDefault="00CE1847" w:rsidP="00CE1847">
      <w:pPr>
        <w:ind w:left="720"/>
        <w:jc w:val="both"/>
        <w:rPr>
          <w:sz w:val="24"/>
          <w:szCs w:val="24"/>
        </w:rPr>
      </w:pPr>
    </w:p>
    <w:p w:rsidR="00C06E25" w:rsidRPr="00C06E25" w:rsidRDefault="00C06E25" w:rsidP="00C06E25">
      <w:pPr>
        <w:pStyle w:val="PargrafodaLista"/>
        <w:numPr>
          <w:ilvl w:val="0"/>
          <w:numId w:val="8"/>
        </w:numPr>
        <w:jc w:val="both"/>
        <w:rPr>
          <w:sz w:val="24"/>
          <w:szCs w:val="24"/>
        </w:rPr>
      </w:pPr>
      <w:r>
        <w:rPr>
          <w:sz w:val="24"/>
          <w:szCs w:val="24"/>
        </w:rPr>
        <w:t>Para a prestadora de Serviços (Academia) descrita na Figura Abaixo, elabore uma proposta de conceito de serviço e de pacote de serviços</w:t>
      </w:r>
      <w:r w:rsidR="006B0B17">
        <w:rPr>
          <w:sz w:val="24"/>
          <w:szCs w:val="24"/>
        </w:rPr>
        <w:t xml:space="preserve"> de forma coerente</w:t>
      </w:r>
      <w:r w:rsidR="00B05531">
        <w:rPr>
          <w:sz w:val="24"/>
          <w:szCs w:val="24"/>
        </w:rPr>
        <w:t xml:space="preserve"> ao Processo, Resultados e Valores descritos na Figura</w:t>
      </w:r>
      <w:r w:rsidR="006B0B17">
        <w:rPr>
          <w:sz w:val="24"/>
          <w:szCs w:val="24"/>
        </w:rPr>
        <w:t xml:space="preserve">. </w:t>
      </w:r>
      <w:r>
        <w:rPr>
          <w:sz w:val="24"/>
          <w:szCs w:val="24"/>
        </w:rPr>
        <w:t xml:space="preserve"> (5,0 pontos)</w:t>
      </w:r>
    </w:p>
    <w:p w:rsidR="007455B3" w:rsidRDefault="00B05531" w:rsidP="007455B3">
      <w:pPr>
        <w:jc w:val="both"/>
        <w:rPr>
          <w:sz w:val="24"/>
          <w:szCs w:val="24"/>
        </w:rPr>
      </w:pPr>
      <w:r w:rsidRPr="00C06E25">
        <w:rPr>
          <w:noProof/>
          <w:sz w:val="24"/>
          <w:szCs w:val="24"/>
        </w:rPr>
        <w:drawing>
          <wp:anchor distT="0" distB="0" distL="114300" distR="114300" simplePos="0" relativeHeight="251658240" behindDoc="0" locked="0" layoutInCell="1" allowOverlap="1" wp14:anchorId="1D55D3D9" wp14:editId="00ACF6D7">
            <wp:simplePos x="0" y="0"/>
            <wp:positionH relativeFrom="column">
              <wp:posOffset>537397</wp:posOffset>
            </wp:positionH>
            <wp:positionV relativeFrom="paragraph">
              <wp:posOffset>122555</wp:posOffset>
            </wp:positionV>
            <wp:extent cx="3192780" cy="3421580"/>
            <wp:effectExtent l="0" t="0" r="7620" b="762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2780" cy="3421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E25" w:rsidRDefault="00C06E25" w:rsidP="00B05531">
      <w:pPr>
        <w:jc w:val="both"/>
        <w:rPr>
          <w:bCs/>
          <w:sz w:val="24"/>
          <w:szCs w:val="24"/>
        </w:rPr>
      </w:pPr>
    </w:p>
    <w:p w:rsidR="00C06E25" w:rsidRDefault="00C06E25" w:rsidP="001F6388">
      <w:pPr>
        <w:spacing w:line="360" w:lineRule="auto"/>
        <w:jc w:val="both"/>
        <w:rPr>
          <w:bCs/>
          <w:sz w:val="24"/>
          <w:szCs w:val="24"/>
        </w:rPr>
      </w:pPr>
    </w:p>
    <w:p w:rsidR="00C06E25" w:rsidRDefault="00C06E25" w:rsidP="001F6388">
      <w:pPr>
        <w:spacing w:line="360" w:lineRule="auto"/>
        <w:jc w:val="both"/>
        <w:rPr>
          <w:bCs/>
          <w:sz w:val="24"/>
          <w:szCs w:val="24"/>
        </w:rPr>
      </w:pPr>
    </w:p>
    <w:p w:rsidR="00C06E25" w:rsidRDefault="00C06E25" w:rsidP="001F6388">
      <w:pPr>
        <w:spacing w:line="360" w:lineRule="auto"/>
        <w:jc w:val="both"/>
        <w:rPr>
          <w:bCs/>
          <w:sz w:val="24"/>
          <w:szCs w:val="24"/>
        </w:rPr>
      </w:pPr>
    </w:p>
    <w:p w:rsidR="00C06E25" w:rsidRDefault="00C06E25" w:rsidP="001F6388">
      <w:pPr>
        <w:spacing w:line="360" w:lineRule="auto"/>
        <w:jc w:val="both"/>
        <w:rPr>
          <w:bCs/>
          <w:sz w:val="24"/>
          <w:szCs w:val="24"/>
        </w:rPr>
      </w:pPr>
    </w:p>
    <w:p w:rsidR="00C06E25" w:rsidRDefault="00C06E25" w:rsidP="001F6388">
      <w:pPr>
        <w:spacing w:line="360" w:lineRule="auto"/>
        <w:jc w:val="both"/>
        <w:rPr>
          <w:bCs/>
          <w:sz w:val="24"/>
          <w:szCs w:val="24"/>
        </w:rPr>
      </w:pPr>
    </w:p>
    <w:p w:rsidR="00C06E25" w:rsidRDefault="00C06E25" w:rsidP="001F6388">
      <w:pPr>
        <w:spacing w:line="360" w:lineRule="auto"/>
        <w:jc w:val="both"/>
        <w:rPr>
          <w:bCs/>
          <w:sz w:val="24"/>
          <w:szCs w:val="24"/>
        </w:rPr>
      </w:pPr>
    </w:p>
    <w:p w:rsidR="00C06E25" w:rsidRDefault="00C06E25" w:rsidP="001F6388">
      <w:pPr>
        <w:spacing w:line="360" w:lineRule="auto"/>
        <w:jc w:val="both"/>
        <w:rPr>
          <w:bCs/>
          <w:sz w:val="24"/>
          <w:szCs w:val="24"/>
        </w:rPr>
      </w:pPr>
    </w:p>
    <w:p w:rsidR="00C06E25" w:rsidRDefault="00C06E25" w:rsidP="001F6388">
      <w:pPr>
        <w:spacing w:line="360" w:lineRule="auto"/>
        <w:jc w:val="both"/>
        <w:rPr>
          <w:bCs/>
          <w:sz w:val="24"/>
          <w:szCs w:val="24"/>
        </w:rPr>
      </w:pPr>
    </w:p>
    <w:p w:rsidR="00C06E25" w:rsidRDefault="00C06E25" w:rsidP="001F6388">
      <w:pPr>
        <w:spacing w:line="360" w:lineRule="auto"/>
        <w:jc w:val="both"/>
        <w:rPr>
          <w:bCs/>
          <w:sz w:val="24"/>
          <w:szCs w:val="24"/>
        </w:rPr>
      </w:pPr>
    </w:p>
    <w:p w:rsidR="00C06E25" w:rsidRDefault="00C06E25" w:rsidP="001F6388">
      <w:pPr>
        <w:spacing w:line="360" w:lineRule="auto"/>
        <w:jc w:val="both"/>
        <w:rPr>
          <w:bCs/>
          <w:sz w:val="24"/>
          <w:szCs w:val="24"/>
        </w:rPr>
      </w:pPr>
    </w:p>
    <w:p w:rsidR="00C06E25" w:rsidRDefault="00C06E25" w:rsidP="001F6388">
      <w:pPr>
        <w:spacing w:line="360" w:lineRule="auto"/>
        <w:jc w:val="both"/>
        <w:rPr>
          <w:bCs/>
          <w:sz w:val="24"/>
          <w:szCs w:val="24"/>
        </w:rPr>
      </w:pPr>
    </w:p>
    <w:p w:rsidR="00C06E25" w:rsidRDefault="00C06E25" w:rsidP="001F6388">
      <w:pPr>
        <w:spacing w:line="360" w:lineRule="auto"/>
        <w:jc w:val="both"/>
        <w:rPr>
          <w:bCs/>
          <w:sz w:val="24"/>
          <w:szCs w:val="24"/>
        </w:rPr>
      </w:pPr>
    </w:p>
    <w:p w:rsidR="00B05531" w:rsidRDefault="00B05531" w:rsidP="001F6388">
      <w:pPr>
        <w:spacing w:line="360" w:lineRule="auto"/>
        <w:jc w:val="both"/>
        <w:rPr>
          <w:bCs/>
          <w:sz w:val="18"/>
          <w:szCs w:val="18"/>
        </w:rPr>
      </w:pPr>
    </w:p>
    <w:p w:rsidR="00C06E25" w:rsidRPr="00FA3041" w:rsidRDefault="00C06E25" w:rsidP="001F6388">
      <w:pPr>
        <w:spacing w:line="360" w:lineRule="auto"/>
        <w:jc w:val="both"/>
        <w:rPr>
          <w:bCs/>
          <w:sz w:val="18"/>
          <w:szCs w:val="18"/>
        </w:rPr>
      </w:pPr>
      <w:r w:rsidRPr="00FA3041">
        <w:rPr>
          <w:bCs/>
          <w:sz w:val="18"/>
          <w:szCs w:val="18"/>
        </w:rPr>
        <w:t xml:space="preserve">Fonte: </w:t>
      </w:r>
      <w:r w:rsidR="00FA3041" w:rsidRPr="00FA3041">
        <w:rPr>
          <w:bCs/>
          <w:sz w:val="18"/>
          <w:szCs w:val="18"/>
        </w:rPr>
        <w:t>SANTOS, L.C.</w:t>
      </w:r>
      <w:r w:rsidRPr="00FA3041">
        <w:rPr>
          <w:bCs/>
          <w:sz w:val="18"/>
          <w:szCs w:val="18"/>
        </w:rPr>
        <w:t>;</w:t>
      </w:r>
      <w:r w:rsidR="00FA3041" w:rsidRPr="00FA3041">
        <w:rPr>
          <w:bCs/>
          <w:sz w:val="18"/>
          <w:szCs w:val="18"/>
        </w:rPr>
        <w:t xml:space="preserve"> VARVAKIS, G.; </w:t>
      </w:r>
      <w:r w:rsidRPr="00FA3041">
        <w:rPr>
          <w:bCs/>
          <w:sz w:val="18"/>
          <w:szCs w:val="18"/>
        </w:rPr>
        <w:t xml:space="preserve">GOHR, C.F. Um modelo de análise do alinhamento conceito-pacote: melhorando o projeto do sistema de operações de serviços. </w:t>
      </w:r>
      <w:proofErr w:type="spellStart"/>
      <w:r w:rsidR="00FA3041" w:rsidRPr="00FA3041">
        <w:rPr>
          <w:bCs/>
          <w:sz w:val="18"/>
          <w:szCs w:val="18"/>
        </w:rPr>
        <w:t>Espacios</w:t>
      </w:r>
      <w:proofErr w:type="spellEnd"/>
      <w:r w:rsidR="00FA3041" w:rsidRPr="00FA3041">
        <w:rPr>
          <w:bCs/>
          <w:sz w:val="18"/>
          <w:szCs w:val="18"/>
        </w:rPr>
        <w:t>, v. 36</w:t>
      </w:r>
      <w:proofErr w:type="gramStart"/>
      <w:r w:rsidR="00FA3041" w:rsidRPr="00FA3041">
        <w:rPr>
          <w:bCs/>
          <w:sz w:val="18"/>
          <w:szCs w:val="18"/>
        </w:rPr>
        <w:t>, .</w:t>
      </w:r>
      <w:proofErr w:type="gramEnd"/>
      <w:r w:rsidR="00FA3041" w:rsidRPr="00FA3041">
        <w:rPr>
          <w:bCs/>
          <w:sz w:val="18"/>
          <w:szCs w:val="18"/>
        </w:rPr>
        <w:t xml:space="preserve"> 2, 2015, p. 8-20. (ADAPTADA)</w:t>
      </w:r>
    </w:p>
    <w:p w:rsidR="00C06E25" w:rsidRDefault="00C06E25" w:rsidP="001F6388">
      <w:pPr>
        <w:spacing w:line="360" w:lineRule="auto"/>
        <w:jc w:val="both"/>
        <w:rPr>
          <w:bCs/>
          <w:sz w:val="24"/>
          <w:szCs w:val="24"/>
        </w:rPr>
      </w:pPr>
    </w:p>
    <w:p w:rsidR="00B778FC" w:rsidRDefault="00B778FC" w:rsidP="001F6388">
      <w:pPr>
        <w:spacing w:line="360" w:lineRule="auto"/>
        <w:jc w:val="both"/>
        <w:rPr>
          <w:b/>
          <w:bCs/>
          <w:sz w:val="24"/>
          <w:szCs w:val="24"/>
        </w:rPr>
      </w:pPr>
    </w:p>
    <w:p w:rsidR="00B778FC" w:rsidRPr="001F5B82" w:rsidRDefault="00F16E55" w:rsidP="001F6388">
      <w:pPr>
        <w:spacing w:line="360" w:lineRule="auto"/>
        <w:jc w:val="both"/>
        <w:rPr>
          <w:bCs/>
          <w:i/>
          <w:sz w:val="24"/>
          <w:szCs w:val="24"/>
          <w:u w:val="single"/>
        </w:rPr>
      </w:pPr>
      <w:r w:rsidRPr="001F5B82">
        <w:rPr>
          <w:bCs/>
          <w:i/>
          <w:sz w:val="24"/>
          <w:szCs w:val="24"/>
          <w:u w:val="single"/>
        </w:rPr>
        <w:t xml:space="preserve">ELABORAR O CONCEITO DE SERVIÇO VALEU 2,0 PONTOS. </w:t>
      </w:r>
    </w:p>
    <w:p w:rsidR="001F5B82" w:rsidRDefault="001F5B82" w:rsidP="001F6388">
      <w:pPr>
        <w:spacing w:line="360" w:lineRule="auto"/>
        <w:jc w:val="both"/>
        <w:rPr>
          <w:bCs/>
          <w:sz w:val="24"/>
          <w:szCs w:val="24"/>
        </w:rPr>
      </w:pPr>
    </w:p>
    <w:p w:rsidR="001F5B82" w:rsidRDefault="001F5B82" w:rsidP="001F6388">
      <w:pPr>
        <w:spacing w:line="360" w:lineRule="auto"/>
        <w:jc w:val="both"/>
        <w:rPr>
          <w:bCs/>
          <w:sz w:val="24"/>
          <w:szCs w:val="24"/>
        </w:rPr>
      </w:pPr>
      <w:r>
        <w:rPr>
          <w:bCs/>
          <w:sz w:val="24"/>
          <w:szCs w:val="24"/>
        </w:rPr>
        <w:t xml:space="preserve">O conceito de serviço deve deixar claro o que a prestadora de serviço pretende fazer. No geral, o conceito de serviço deve conter elementos sobre a experiência do serviço, sobre o resultado que o </w:t>
      </w:r>
      <w:r>
        <w:rPr>
          <w:bCs/>
          <w:sz w:val="24"/>
          <w:szCs w:val="24"/>
        </w:rPr>
        <w:lastRenderedPageBreak/>
        <w:t xml:space="preserve">usuário terá, sobre a como a operação ocorrerá e quais são os elementos que geram valor. Assim, é comum ter como base objetivos de desempenho intrínsecos ao conceito de serviço. </w:t>
      </w:r>
    </w:p>
    <w:p w:rsidR="001F5B82" w:rsidRDefault="001F5B82" w:rsidP="001F6388">
      <w:pPr>
        <w:spacing w:line="360" w:lineRule="auto"/>
        <w:jc w:val="both"/>
        <w:rPr>
          <w:bCs/>
          <w:sz w:val="24"/>
          <w:szCs w:val="24"/>
        </w:rPr>
      </w:pPr>
    </w:p>
    <w:p w:rsidR="001F5B82" w:rsidRDefault="001F5B82" w:rsidP="001F6388">
      <w:pPr>
        <w:spacing w:line="360" w:lineRule="auto"/>
        <w:jc w:val="both"/>
        <w:rPr>
          <w:bCs/>
          <w:sz w:val="24"/>
          <w:szCs w:val="24"/>
        </w:rPr>
      </w:pPr>
      <w:r>
        <w:rPr>
          <w:bCs/>
          <w:sz w:val="24"/>
          <w:szCs w:val="24"/>
        </w:rPr>
        <w:t xml:space="preserve">LEMBRETE 1: O CONCEITO DE SERVIÇO TAL COMO FOI SOLICITADO NÃO É A DEFINIÇÃO DE SERVIÇO QUE ENVOLVE ASPECTOS COMO INTANGIBILDADE, SIMULTANEIDADE PRODUÇÃO-CONSUMO E HETEROGENEIDADE. </w:t>
      </w:r>
    </w:p>
    <w:p w:rsidR="001F5B82" w:rsidRDefault="001F5B82" w:rsidP="001F6388">
      <w:pPr>
        <w:spacing w:line="360" w:lineRule="auto"/>
        <w:jc w:val="both"/>
        <w:rPr>
          <w:bCs/>
          <w:sz w:val="24"/>
          <w:szCs w:val="24"/>
        </w:rPr>
      </w:pPr>
    </w:p>
    <w:p w:rsidR="001F5B82" w:rsidRDefault="001F5B82" w:rsidP="001F6388">
      <w:pPr>
        <w:spacing w:line="360" w:lineRule="auto"/>
        <w:jc w:val="both"/>
        <w:rPr>
          <w:bCs/>
          <w:sz w:val="24"/>
          <w:szCs w:val="24"/>
        </w:rPr>
      </w:pPr>
      <w:r>
        <w:rPr>
          <w:bCs/>
          <w:sz w:val="24"/>
          <w:szCs w:val="24"/>
        </w:rPr>
        <w:t>LEMBRETE 2: CONCEITO DE SERVIÇO NÃO É MIS</w:t>
      </w:r>
      <w:r w:rsidR="00F16E55">
        <w:rPr>
          <w:bCs/>
          <w:sz w:val="24"/>
          <w:szCs w:val="24"/>
        </w:rPr>
        <w:t>SÃO DA EMPRESA E TAMPOUCO VISÃO DA EMPRESA.</w:t>
      </w:r>
    </w:p>
    <w:p w:rsidR="001F5B82" w:rsidRDefault="001F5B82" w:rsidP="001F6388">
      <w:pPr>
        <w:spacing w:line="360" w:lineRule="auto"/>
        <w:jc w:val="both"/>
        <w:rPr>
          <w:bCs/>
          <w:sz w:val="24"/>
          <w:szCs w:val="24"/>
        </w:rPr>
      </w:pPr>
    </w:p>
    <w:p w:rsidR="001F5B82" w:rsidRDefault="001F5B82" w:rsidP="001F6388">
      <w:pPr>
        <w:spacing w:line="360" w:lineRule="auto"/>
        <w:jc w:val="both"/>
        <w:rPr>
          <w:bCs/>
          <w:sz w:val="24"/>
          <w:szCs w:val="24"/>
        </w:rPr>
      </w:pPr>
      <w:r w:rsidRPr="001F5B82">
        <w:rPr>
          <w:b/>
          <w:bCs/>
          <w:sz w:val="24"/>
          <w:szCs w:val="24"/>
          <w:u w:val="single"/>
        </w:rPr>
        <w:t>Um exemplo de resposta para a parte de Conceito de Serviço</w:t>
      </w:r>
      <w:r>
        <w:rPr>
          <w:bCs/>
          <w:sz w:val="24"/>
          <w:szCs w:val="24"/>
        </w:rPr>
        <w:t>:</w:t>
      </w:r>
    </w:p>
    <w:p w:rsidR="001F5B82" w:rsidRDefault="001F5B82" w:rsidP="001F6388">
      <w:pPr>
        <w:spacing w:line="360" w:lineRule="auto"/>
        <w:jc w:val="both"/>
        <w:rPr>
          <w:bCs/>
          <w:sz w:val="24"/>
          <w:szCs w:val="24"/>
        </w:rPr>
      </w:pPr>
    </w:p>
    <w:p w:rsidR="001F5B82" w:rsidRPr="00F16E55" w:rsidRDefault="001F5B82" w:rsidP="001F6388">
      <w:pPr>
        <w:spacing w:line="360" w:lineRule="auto"/>
        <w:jc w:val="both"/>
        <w:rPr>
          <w:bCs/>
          <w:color w:val="FF0000"/>
          <w:sz w:val="24"/>
          <w:szCs w:val="24"/>
        </w:rPr>
      </w:pPr>
      <w:r w:rsidRPr="00F16E55">
        <w:rPr>
          <w:bCs/>
          <w:color w:val="FF0000"/>
          <w:sz w:val="24"/>
          <w:szCs w:val="24"/>
        </w:rPr>
        <w:t xml:space="preserve">A academia pretende proporcionar atividades físicas variadas que serão vivenciados como experiências de lazer a partir de uma ampla interação entre os alunos e os professores e ampla estrutura física. Nesse sentido, os usuário dessa academia poderão obter resultados das atividades físicas e das oportunidades de relacionamento social do ambiente proposto. </w:t>
      </w:r>
    </w:p>
    <w:p w:rsidR="001F5B82" w:rsidRDefault="001F5B82" w:rsidP="001F6388">
      <w:pPr>
        <w:spacing w:line="360" w:lineRule="auto"/>
        <w:jc w:val="both"/>
        <w:rPr>
          <w:bCs/>
          <w:sz w:val="24"/>
          <w:szCs w:val="24"/>
        </w:rPr>
      </w:pPr>
    </w:p>
    <w:p w:rsidR="001F5B82" w:rsidRPr="001F5B82" w:rsidRDefault="00F16E55" w:rsidP="001F5B82">
      <w:pPr>
        <w:spacing w:line="360" w:lineRule="auto"/>
        <w:jc w:val="both"/>
        <w:rPr>
          <w:bCs/>
          <w:i/>
          <w:sz w:val="24"/>
          <w:szCs w:val="24"/>
          <w:u w:val="single"/>
        </w:rPr>
      </w:pPr>
      <w:r w:rsidRPr="001F5B82">
        <w:rPr>
          <w:bCs/>
          <w:i/>
          <w:sz w:val="24"/>
          <w:szCs w:val="24"/>
          <w:u w:val="single"/>
        </w:rPr>
        <w:t xml:space="preserve">ELABORAR O </w:t>
      </w:r>
      <w:r>
        <w:rPr>
          <w:bCs/>
          <w:i/>
          <w:sz w:val="24"/>
          <w:szCs w:val="24"/>
          <w:u w:val="single"/>
        </w:rPr>
        <w:t xml:space="preserve">PACOTE </w:t>
      </w:r>
      <w:r w:rsidRPr="001F5B82">
        <w:rPr>
          <w:bCs/>
          <w:i/>
          <w:sz w:val="24"/>
          <w:szCs w:val="24"/>
          <w:u w:val="single"/>
        </w:rPr>
        <w:t xml:space="preserve">DE SERVIÇO VALEU </w:t>
      </w:r>
      <w:r>
        <w:rPr>
          <w:bCs/>
          <w:i/>
          <w:sz w:val="24"/>
          <w:szCs w:val="24"/>
          <w:u w:val="single"/>
        </w:rPr>
        <w:t>3</w:t>
      </w:r>
      <w:r w:rsidRPr="001F5B82">
        <w:rPr>
          <w:bCs/>
          <w:i/>
          <w:sz w:val="24"/>
          <w:szCs w:val="24"/>
          <w:u w:val="single"/>
        </w:rPr>
        <w:t xml:space="preserve">,0 PONTOS. </w:t>
      </w:r>
    </w:p>
    <w:p w:rsidR="001F5B82" w:rsidRDefault="001F5B82" w:rsidP="001F6388">
      <w:pPr>
        <w:spacing w:line="360" w:lineRule="auto"/>
        <w:jc w:val="both"/>
        <w:rPr>
          <w:bCs/>
          <w:sz w:val="24"/>
          <w:szCs w:val="24"/>
        </w:rPr>
      </w:pPr>
    </w:p>
    <w:p w:rsidR="001F5B82" w:rsidRDefault="001F5B82" w:rsidP="001F6388">
      <w:pPr>
        <w:spacing w:line="360" w:lineRule="auto"/>
        <w:jc w:val="both"/>
        <w:rPr>
          <w:bCs/>
          <w:sz w:val="24"/>
          <w:szCs w:val="24"/>
        </w:rPr>
      </w:pPr>
      <w:r>
        <w:rPr>
          <w:bCs/>
          <w:sz w:val="24"/>
          <w:szCs w:val="24"/>
        </w:rPr>
        <w:t xml:space="preserve">O pacote é constituído pelos elementos que o usuário recebe ao adquirir o serviço.  Os elementos são essenciais ou não essenciais (acessórios). Os elementos são não estocáveis e estocáveis (com ou sem transferência de propriedade). </w:t>
      </w:r>
    </w:p>
    <w:p w:rsidR="001F5B82" w:rsidRDefault="001F5B82" w:rsidP="001F6388">
      <w:pPr>
        <w:spacing w:line="360" w:lineRule="auto"/>
        <w:jc w:val="both"/>
        <w:rPr>
          <w:bCs/>
          <w:sz w:val="24"/>
          <w:szCs w:val="24"/>
        </w:rPr>
      </w:pPr>
    </w:p>
    <w:p w:rsidR="001F5B82" w:rsidRDefault="001F5B82" w:rsidP="001F6388">
      <w:pPr>
        <w:spacing w:line="360" w:lineRule="auto"/>
        <w:jc w:val="both"/>
        <w:rPr>
          <w:bCs/>
          <w:sz w:val="24"/>
          <w:szCs w:val="24"/>
        </w:rPr>
      </w:pPr>
      <w:r>
        <w:rPr>
          <w:bCs/>
          <w:sz w:val="24"/>
          <w:szCs w:val="24"/>
        </w:rPr>
        <w:t>Portanto, a resposta deve conter os elementos de um pacote tal como o exemplo a seguir:</w:t>
      </w:r>
    </w:p>
    <w:p w:rsidR="001F5B82" w:rsidRDefault="001F5B82" w:rsidP="001F6388">
      <w:pPr>
        <w:spacing w:line="360" w:lineRule="auto"/>
        <w:jc w:val="both"/>
        <w:rPr>
          <w:bCs/>
          <w:sz w:val="24"/>
          <w:szCs w:val="24"/>
        </w:rPr>
      </w:pPr>
    </w:p>
    <w:p w:rsidR="001F5B82" w:rsidRPr="00F16E55" w:rsidRDefault="001F5B82" w:rsidP="001F6388">
      <w:pPr>
        <w:spacing w:line="360" w:lineRule="auto"/>
        <w:jc w:val="both"/>
        <w:rPr>
          <w:bCs/>
          <w:color w:val="FF0000"/>
          <w:sz w:val="24"/>
          <w:szCs w:val="24"/>
        </w:rPr>
      </w:pPr>
      <w:r w:rsidRPr="00F16E55">
        <w:rPr>
          <w:bCs/>
          <w:color w:val="FF0000"/>
          <w:sz w:val="24"/>
          <w:szCs w:val="24"/>
        </w:rPr>
        <w:t>A academia oferece variedade de horários</w:t>
      </w:r>
      <w:r w:rsidR="00662051" w:rsidRPr="00F16E55">
        <w:rPr>
          <w:bCs/>
          <w:color w:val="FF0000"/>
          <w:sz w:val="24"/>
          <w:szCs w:val="24"/>
        </w:rPr>
        <w:t xml:space="preserve"> (essencial e não estocável)</w:t>
      </w:r>
      <w:r w:rsidRPr="00F16E55">
        <w:rPr>
          <w:bCs/>
          <w:color w:val="FF0000"/>
          <w:sz w:val="24"/>
          <w:szCs w:val="24"/>
        </w:rPr>
        <w:t xml:space="preserve"> e instalações de apoio ampla e adequada</w:t>
      </w:r>
      <w:r w:rsidR="00662051" w:rsidRPr="00F16E55">
        <w:rPr>
          <w:bCs/>
          <w:color w:val="FF0000"/>
          <w:sz w:val="24"/>
          <w:szCs w:val="24"/>
        </w:rPr>
        <w:t xml:space="preserve"> (elementos essencial e estocável sem transferência de propriedade)</w:t>
      </w:r>
      <w:r w:rsidRPr="00F16E55">
        <w:rPr>
          <w:bCs/>
          <w:color w:val="FF0000"/>
          <w:sz w:val="24"/>
          <w:szCs w:val="24"/>
        </w:rPr>
        <w:t xml:space="preserve">. </w:t>
      </w:r>
      <w:r w:rsidR="00662051" w:rsidRPr="00F16E55">
        <w:rPr>
          <w:bCs/>
          <w:color w:val="FF0000"/>
          <w:sz w:val="24"/>
          <w:szCs w:val="24"/>
        </w:rPr>
        <w:t>Os profissionais são capacitados (essencial e não estocável) e corteses (não essencial e não estocável). Ainda a academia oferece acompanhamento de sua ficha de aula e de saúde que pode ser acessada por meio de aplicativos (essencial e estocável com transferência de propriedade).</w:t>
      </w:r>
    </w:p>
    <w:p w:rsidR="00662051" w:rsidRDefault="00662051" w:rsidP="001F6388">
      <w:pPr>
        <w:spacing w:line="360" w:lineRule="auto"/>
        <w:jc w:val="both"/>
        <w:rPr>
          <w:bCs/>
          <w:sz w:val="24"/>
          <w:szCs w:val="24"/>
        </w:rPr>
      </w:pPr>
    </w:p>
    <w:p w:rsidR="00662051" w:rsidRPr="001F5B82" w:rsidRDefault="00662051" w:rsidP="001F6388">
      <w:pPr>
        <w:spacing w:line="360" w:lineRule="auto"/>
        <w:jc w:val="both"/>
        <w:rPr>
          <w:bCs/>
          <w:sz w:val="24"/>
          <w:szCs w:val="24"/>
        </w:rPr>
      </w:pPr>
      <w:r>
        <w:rPr>
          <w:bCs/>
          <w:sz w:val="24"/>
          <w:szCs w:val="24"/>
        </w:rPr>
        <w:t>LEMBRETE 1</w:t>
      </w:r>
      <w:r>
        <w:rPr>
          <w:bCs/>
          <w:sz w:val="24"/>
          <w:szCs w:val="24"/>
        </w:rPr>
        <w:t xml:space="preserve">: O PACOTE REFEREIDO NA QUESTÃO NÃO SÃO AS CONDIÇÕES DE PREÇOS PROPORCIONADOS PELA ACADEMIA. </w:t>
      </w:r>
    </w:p>
    <w:p w:rsidR="00B778FC" w:rsidRDefault="00B778FC" w:rsidP="001F6388">
      <w:pPr>
        <w:spacing w:line="360" w:lineRule="auto"/>
        <w:jc w:val="both"/>
        <w:rPr>
          <w:b/>
          <w:bCs/>
          <w:sz w:val="24"/>
          <w:szCs w:val="24"/>
        </w:rPr>
      </w:pPr>
    </w:p>
    <w:p w:rsidR="00B778FC" w:rsidRDefault="00B778FC" w:rsidP="001F6388">
      <w:pPr>
        <w:spacing w:line="360" w:lineRule="auto"/>
        <w:jc w:val="both"/>
        <w:rPr>
          <w:b/>
          <w:bCs/>
          <w:sz w:val="24"/>
          <w:szCs w:val="24"/>
        </w:rPr>
      </w:pPr>
    </w:p>
    <w:p w:rsidR="00B778FC" w:rsidRDefault="00B778FC" w:rsidP="001F6388">
      <w:pPr>
        <w:spacing w:line="360" w:lineRule="auto"/>
        <w:jc w:val="both"/>
        <w:rPr>
          <w:b/>
          <w:bCs/>
          <w:sz w:val="24"/>
          <w:szCs w:val="24"/>
        </w:rPr>
      </w:pPr>
    </w:p>
    <w:p w:rsidR="00B778FC" w:rsidRDefault="00B778FC" w:rsidP="001F6388">
      <w:pPr>
        <w:spacing w:line="360" w:lineRule="auto"/>
        <w:jc w:val="both"/>
        <w:rPr>
          <w:b/>
          <w:bCs/>
          <w:sz w:val="24"/>
          <w:szCs w:val="24"/>
        </w:rPr>
      </w:pPr>
    </w:p>
    <w:p w:rsidR="001F5B82" w:rsidRDefault="001F5B82" w:rsidP="001F6388">
      <w:pPr>
        <w:spacing w:line="360" w:lineRule="auto"/>
        <w:jc w:val="both"/>
        <w:rPr>
          <w:b/>
          <w:bCs/>
          <w:sz w:val="24"/>
          <w:szCs w:val="24"/>
        </w:rPr>
      </w:pPr>
    </w:p>
    <w:p w:rsidR="001F5B82" w:rsidRDefault="001F5B82" w:rsidP="001F6388">
      <w:pPr>
        <w:spacing w:line="360" w:lineRule="auto"/>
        <w:jc w:val="both"/>
        <w:rPr>
          <w:b/>
          <w:bCs/>
          <w:sz w:val="24"/>
          <w:szCs w:val="24"/>
        </w:rPr>
      </w:pPr>
    </w:p>
    <w:p w:rsidR="001F6388" w:rsidRPr="00B778FC" w:rsidRDefault="00C06E25" w:rsidP="001F6388">
      <w:pPr>
        <w:spacing w:line="360" w:lineRule="auto"/>
        <w:jc w:val="both"/>
        <w:rPr>
          <w:bCs/>
          <w:sz w:val="24"/>
          <w:szCs w:val="24"/>
        </w:rPr>
      </w:pPr>
      <w:r w:rsidRPr="00B778FC">
        <w:rPr>
          <w:bCs/>
          <w:sz w:val="24"/>
          <w:szCs w:val="24"/>
        </w:rPr>
        <w:lastRenderedPageBreak/>
        <w:t>2</w:t>
      </w:r>
      <w:r w:rsidR="001F6388" w:rsidRPr="00B778FC">
        <w:rPr>
          <w:bCs/>
          <w:sz w:val="24"/>
          <w:szCs w:val="24"/>
        </w:rPr>
        <w:t xml:space="preserve">) </w:t>
      </w:r>
      <w:r w:rsidR="007455B3" w:rsidRPr="00B778FC">
        <w:rPr>
          <w:bCs/>
          <w:sz w:val="24"/>
          <w:szCs w:val="24"/>
        </w:rPr>
        <w:t xml:space="preserve">Conceitue “momentos da verdade” e, em seguida, explique como entendê-los pode contribuir na solução de problemas de qualidade com origem nos </w:t>
      </w:r>
      <w:r w:rsidR="007455B3" w:rsidRPr="00B778FC">
        <w:rPr>
          <w:bCs/>
          <w:i/>
          <w:sz w:val="24"/>
          <w:szCs w:val="24"/>
        </w:rPr>
        <w:t>gaps 2 e 3</w:t>
      </w:r>
      <w:r w:rsidR="007455B3" w:rsidRPr="00B778FC">
        <w:rPr>
          <w:bCs/>
          <w:sz w:val="24"/>
          <w:szCs w:val="24"/>
        </w:rPr>
        <w:t xml:space="preserve"> do Modelo dos </w:t>
      </w:r>
      <w:r w:rsidR="007455B3" w:rsidRPr="00B778FC">
        <w:rPr>
          <w:bCs/>
          <w:i/>
          <w:sz w:val="24"/>
          <w:szCs w:val="24"/>
        </w:rPr>
        <w:t>5 Gaps</w:t>
      </w:r>
      <w:r w:rsidR="007455B3" w:rsidRPr="00B778FC">
        <w:rPr>
          <w:bCs/>
          <w:sz w:val="24"/>
          <w:szCs w:val="24"/>
        </w:rPr>
        <w:t xml:space="preserve">.  </w:t>
      </w:r>
      <w:r w:rsidR="000001F0" w:rsidRPr="00B778FC">
        <w:rPr>
          <w:bCs/>
          <w:sz w:val="24"/>
          <w:szCs w:val="24"/>
        </w:rPr>
        <w:t>(</w:t>
      </w:r>
      <w:r w:rsidRPr="00B778FC">
        <w:rPr>
          <w:bCs/>
          <w:sz w:val="24"/>
          <w:szCs w:val="24"/>
        </w:rPr>
        <w:t>5</w:t>
      </w:r>
      <w:r w:rsidR="000001F0" w:rsidRPr="00B778FC">
        <w:rPr>
          <w:bCs/>
          <w:sz w:val="24"/>
          <w:szCs w:val="24"/>
        </w:rPr>
        <w:t>,0</w:t>
      </w:r>
      <w:r w:rsidR="001F6388" w:rsidRPr="00B778FC">
        <w:rPr>
          <w:bCs/>
          <w:sz w:val="24"/>
          <w:szCs w:val="24"/>
        </w:rPr>
        <w:t xml:space="preserve"> pontos)</w:t>
      </w:r>
    </w:p>
    <w:p w:rsidR="00C06E25" w:rsidRDefault="00C06E25" w:rsidP="001F6388">
      <w:pPr>
        <w:spacing w:line="360" w:lineRule="auto"/>
        <w:jc w:val="both"/>
        <w:rPr>
          <w:bCs/>
          <w:sz w:val="24"/>
          <w:szCs w:val="24"/>
        </w:rPr>
      </w:pPr>
    </w:p>
    <w:p w:rsidR="00F16E55" w:rsidRPr="00F16E55" w:rsidRDefault="00F16E55" w:rsidP="001F6388">
      <w:pPr>
        <w:spacing w:line="360" w:lineRule="auto"/>
        <w:jc w:val="both"/>
        <w:rPr>
          <w:bCs/>
          <w:i/>
          <w:sz w:val="24"/>
          <w:szCs w:val="24"/>
          <w:u w:val="single"/>
        </w:rPr>
      </w:pPr>
      <w:r w:rsidRPr="00F16E55">
        <w:rPr>
          <w:bCs/>
          <w:i/>
          <w:sz w:val="24"/>
          <w:szCs w:val="24"/>
          <w:u w:val="single"/>
        </w:rPr>
        <w:t>CONCEITUAÇÃO DE MOMENTO DA VERDADE VALEU 2,0 PONTOS.</w:t>
      </w:r>
    </w:p>
    <w:p w:rsidR="00F16E55" w:rsidRDefault="00F16E55" w:rsidP="001F6388">
      <w:pPr>
        <w:spacing w:line="360" w:lineRule="auto"/>
        <w:jc w:val="both"/>
        <w:rPr>
          <w:bCs/>
          <w:sz w:val="24"/>
          <w:szCs w:val="24"/>
        </w:rPr>
      </w:pPr>
    </w:p>
    <w:p w:rsidR="00F16E55" w:rsidRDefault="00F16E55" w:rsidP="001F6388">
      <w:pPr>
        <w:spacing w:line="360" w:lineRule="auto"/>
        <w:jc w:val="both"/>
        <w:rPr>
          <w:bCs/>
          <w:sz w:val="24"/>
          <w:szCs w:val="24"/>
        </w:rPr>
      </w:pPr>
      <w:r>
        <w:rPr>
          <w:bCs/>
          <w:sz w:val="24"/>
          <w:szCs w:val="24"/>
        </w:rPr>
        <w:t>Momentos da verdade são aqueles momentos específicos e/ou críticos pelos quais os usuários levam em consideração para avaliar um determinado serviço.</w:t>
      </w:r>
    </w:p>
    <w:p w:rsidR="00F16E55" w:rsidRDefault="00F16E55" w:rsidP="001F6388">
      <w:pPr>
        <w:spacing w:line="360" w:lineRule="auto"/>
        <w:jc w:val="both"/>
        <w:rPr>
          <w:bCs/>
          <w:sz w:val="24"/>
          <w:szCs w:val="24"/>
        </w:rPr>
      </w:pPr>
    </w:p>
    <w:p w:rsidR="00F16E55" w:rsidRDefault="00F16E55" w:rsidP="001F6388">
      <w:pPr>
        <w:spacing w:line="360" w:lineRule="auto"/>
        <w:jc w:val="both"/>
        <w:rPr>
          <w:bCs/>
          <w:i/>
          <w:sz w:val="24"/>
          <w:szCs w:val="24"/>
          <w:u w:val="single"/>
        </w:rPr>
      </w:pPr>
      <w:r>
        <w:rPr>
          <w:bCs/>
          <w:i/>
          <w:sz w:val="24"/>
          <w:szCs w:val="24"/>
          <w:u w:val="single"/>
        </w:rPr>
        <w:t>EXPLICAR COMO COPREENDER O MOMENTO DA VERDADE CONTRIBUI NA SOLUÇÃO DE PROBLEMAS DA QUALIDADE COM ORIGEM NOS GAPS 2 E 3 VALEU 3,0 PONTOS.</w:t>
      </w:r>
    </w:p>
    <w:p w:rsidR="00F16E55" w:rsidRDefault="00F16E55" w:rsidP="001F6388">
      <w:pPr>
        <w:spacing w:line="360" w:lineRule="auto"/>
        <w:jc w:val="both"/>
        <w:rPr>
          <w:bCs/>
          <w:i/>
          <w:sz w:val="24"/>
          <w:szCs w:val="24"/>
          <w:u w:val="single"/>
        </w:rPr>
      </w:pPr>
    </w:p>
    <w:p w:rsidR="005B6A32" w:rsidRPr="008620DF" w:rsidRDefault="00F16E55" w:rsidP="001F6388">
      <w:pPr>
        <w:spacing w:line="360" w:lineRule="auto"/>
        <w:jc w:val="both"/>
        <w:rPr>
          <w:bCs/>
          <w:color w:val="FF0000"/>
          <w:sz w:val="24"/>
          <w:szCs w:val="24"/>
        </w:rPr>
      </w:pPr>
      <w:r w:rsidRPr="008620DF">
        <w:rPr>
          <w:bCs/>
          <w:color w:val="FF0000"/>
          <w:sz w:val="24"/>
          <w:szCs w:val="24"/>
        </w:rPr>
        <w:t>Tendo em vista que o gap 2 diz respeito aos problemas originários na especificação do projeto e o gap 3 diz respeito à execução do serviço propriamente dito, a compreensão de quais são os momentos da verdade permite</w:t>
      </w:r>
      <w:r w:rsidR="005B6A32" w:rsidRPr="008620DF">
        <w:rPr>
          <w:bCs/>
          <w:color w:val="FF0000"/>
          <w:sz w:val="24"/>
          <w:szCs w:val="24"/>
        </w:rPr>
        <w:t xml:space="preserve">: </w:t>
      </w:r>
    </w:p>
    <w:p w:rsidR="00F16E55" w:rsidRPr="008620DF" w:rsidRDefault="00F16E55" w:rsidP="005B6A32">
      <w:pPr>
        <w:pStyle w:val="PargrafodaLista"/>
        <w:numPr>
          <w:ilvl w:val="0"/>
          <w:numId w:val="9"/>
        </w:numPr>
        <w:spacing w:line="360" w:lineRule="auto"/>
        <w:jc w:val="both"/>
        <w:rPr>
          <w:bCs/>
          <w:color w:val="FF0000"/>
          <w:sz w:val="24"/>
          <w:szCs w:val="24"/>
        </w:rPr>
      </w:pPr>
      <w:proofErr w:type="gramStart"/>
      <w:r w:rsidRPr="008620DF">
        <w:rPr>
          <w:bCs/>
          <w:color w:val="FF0000"/>
          <w:sz w:val="24"/>
          <w:szCs w:val="24"/>
        </w:rPr>
        <w:t>ao</w:t>
      </w:r>
      <w:proofErr w:type="gramEnd"/>
      <w:r w:rsidRPr="008620DF">
        <w:rPr>
          <w:bCs/>
          <w:color w:val="FF0000"/>
          <w:sz w:val="24"/>
          <w:szCs w:val="24"/>
        </w:rPr>
        <w:t xml:space="preserve"> projetista</w:t>
      </w:r>
      <w:r w:rsidR="005B6A32" w:rsidRPr="008620DF">
        <w:rPr>
          <w:bCs/>
          <w:color w:val="FF0000"/>
          <w:sz w:val="24"/>
          <w:szCs w:val="24"/>
        </w:rPr>
        <w:t xml:space="preserve"> de serviço ─ visando solução de problemas originário no gap 2 ─ </w:t>
      </w:r>
      <w:r w:rsidRPr="008620DF">
        <w:rPr>
          <w:bCs/>
          <w:color w:val="FF0000"/>
          <w:sz w:val="24"/>
          <w:szCs w:val="24"/>
        </w:rPr>
        <w:t xml:space="preserve"> enfatizar em seu projeto tais momentos</w:t>
      </w:r>
      <w:r w:rsidR="005B6A32" w:rsidRPr="008620DF">
        <w:rPr>
          <w:bCs/>
          <w:color w:val="FF0000"/>
          <w:sz w:val="24"/>
          <w:szCs w:val="24"/>
        </w:rPr>
        <w:t xml:space="preserve"> (da verdade)</w:t>
      </w:r>
      <w:r w:rsidRPr="008620DF">
        <w:rPr>
          <w:bCs/>
          <w:color w:val="FF0000"/>
          <w:sz w:val="24"/>
          <w:szCs w:val="24"/>
        </w:rPr>
        <w:t>, dando importância a eles,</w:t>
      </w:r>
      <w:r w:rsidR="005B6A32" w:rsidRPr="008620DF">
        <w:rPr>
          <w:bCs/>
          <w:color w:val="FF0000"/>
          <w:sz w:val="24"/>
          <w:szCs w:val="24"/>
        </w:rPr>
        <w:t xml:space="preserve"> por exemplo,</w:t>
      </w:r>
      <w:r w:rsidRPr="008620DF">
        <w:rPr>
          <w:bCs/>
          <w:color w:val="FF0000"/>
          <w:sz w:val="24"/>
          <w:szCs w:val="24"/>
        </w:rPr>
        <w:t xml:space="preserve"> alocando ma</w:t>
      </w:r>
      <w:r w:rsidR="005B6A32" w:rsidRPr="008620DF">
        <w:rPr>
          <w:bCs/>
          <w:color w:val="FF0000"/>
          <w:sz w:val="24"/>
          <w:szCs w:val="24"/>
        </w:rPr>
        <w:t>is recursos a esses momento (equipamentos com mais capacidade produtiva ou profissionais mais qualificados ou com mais autonomia nesses momentos...);</w:t>
      </w:r>
    </w:p>
    <w:p w:rsidR="005B6A32" w:rsidRPr="008620DF" w:rsidRDefault="005B6A32" w:rsidP="004C0322">
      <w:pPr>
        <w:pStyle w:val="PargrafodaLista"/>
        <w:numPr>
          <w:ilvl w:val="0"/>
          <w:numId w:val="9"/>
        </w:numPr>
        <w:spacing w:line="360" w:lineRule="auto"/>
        <w:jc w:val="both"/>
        <w:rPr>
          <w:bCs/>
          <w:color w:val="FF0000"/>
          <w:sz w:val="24"/>
          <w:szCs w:val="24"/>
        </w:rPr>
      </w:pPr>
      <w:proofErr w:type="gramStart"/>
      <w:r w:rsidRPr="008620DF">
        <w:rPr>
          <w:bCs/>
          <w:color w:val="FF0000"/>
          <w:sz w:val="24"/>
          <w:szCs w:val="24"/>
        </w:rPr>
        <w:t>aos</w:t>
      </w:r>
      <w:proofErr w:type="gramEnd"/>
      <w:r w:rsidRPr="008620DF">
        <w:rPr>
          <w:bCs/>
          <w:color w:val="FF0000"/>
          <w:sz w:val="24"/>
          <w:szCs w:val="24"/>
        </w:rPr>
        <w:t xml:space="preserve"> executores do serviço </w:t>
      </w:r>
      <w:r w:rsidRPr="008620DF">
        <w:rPr>
          <w:bCs/>
          <w:color w:val="FF0000"/>
          <w:sz w:val="24"/>
          <w:szCs w:val="24"/>
        </w:rPr>
        <w:t xml:space="preserve">─ visando solução de problemas originário no gap </w:t>
      </w:r>
      <w:r w:rsidRPr="008620DF">
        <w:rPr>
          <w:bCs/>
          <w:color w:val="FF0000"/>
          <w:sz w:val="24"/>
          <w:szCs w:val="24"/>
        </w:rPr>
        <w:t>3</w:t>
      </w:r>
      <w:r w:rsidRPr="008620DF">
        <w:rPr>
          <w:bCs/>
          <w:color w:val="FF0000"/>
          <w:sz w:val="24"/>
          <w:szCs w:val="24"/>
        </w:rPr>
        <w:t xml:space="preserve"> ─</w:t>
      </w:r>
      <w:r w:rsidRPr="008620DF">
        <w:rPr>
          <w:bCs/>
          <w:color w:val="FF0000"/>
          <w:sz w:val="24"/>
          <w:szCs w:val="24"/>
        </w:rPr>
        <w:t xml:space="preserve">  preocupar-se que, nesses momentos, deve-se agregar valor de forma que o usuário perceba. Pode-se, por exemplo, enfatizar as evidência físicas ou acrescentar elementos acessórios e, especialmente resolver o problema dos usuários ou, no mínimo, deixar claro que esforços para tal estão sendo realizados.  </w:t>
      </w:r>
    </w:p>
    <w:p w:rsidR="00F16E55" w:rsidRDefault="00F16E55" w:rsidP="001F6388">
      <w:pPr>
        <w:spacing w:line="360" w:lineRule="auto"/>
        <w:jc w:val="both"/>
        <w:rPr>
          <w:bCs/>
          <w:i/>
          <w:sz w:val="24"/>
          <w:szCs w:val="24"/>
          <w:u w:val="single"/>
        </w:rPr>
      </w:pPr>
    </w:p>
    <w:p w:rsidR="00B05531" w:rsidRDefault="00B778FC" w:rsidP="00B778FC">
      <w:pPr>
        <w:spacing w:line="360" w:lineRule="auto"/>
        <w:jc w:val="both"/>
        <w:rPr>
          <w:bCs/>
          <w:sz w:val="24"/>
          <w:szCs w:val="24"/>
        </w:rPr>
      </w:pPr>
      <w:r>
        <w:rPr>
          <w:bCs/>
          <w:sz w:val="24"/>
          <w:szCs w:val="24"/>
        </w:rPr>
        <w:t xml:space="preserve">3) </w:t>
      </w:r>
      <w:r w:rsidR="009853D7" w:rsidRPr="00B778FC">
        <w:rPr>
          <w:bCs/>
          <w:sz w:val="24"/>
          <w:szCs w:val="24"/>
        </w:rPr>
        <w:t>Em uma empresa de serviço, os gerentes definiram que pretendem aumentar as operações da linha de frente. Tendo em vista</w:t>
      </w:r>
      <w:r w:rsidR="00140142">
        <w:rPr>
          <w:bCs/>
          <w:sz w:val="24"/>
          <w:szCs w:val="24"/>
        </w:rPr>
        <w:t>,</w:t>
      </w:r>
      <w:r w:rsidR="009853D7" w:rsidRPr="00B778FC">
        <w:rPr>
          <w:bCs/>
          <w:sz w:val="24"/>
          <w:szCs w:val="24"/>
        </w:rPr>
        <w:t xml:space="preserve"> as novas formas de interação entre o prestador de serviço e os usuários dessa empresa, os gerentes pretendem reformular as formas de controle e treinamento dos trabalhadores. Explique duas das principais mudanças que esta organização deve fazer no projeto dos novos postos de trabalho.  Em seguida, explique duas formas de treinamento dos trabalhadores que ocuparão esses novos postos de trabalho. </w:t>
      </w:r>
      <w:r w:rsidR="00DC6A55">
        <w:rPr>
          <w:bCs/>
          <w:sz w:val="24"/>
          <w:szCs w:val="24"/>
        </w:rPr>
        <w:t>(4</w:t>
      </w:r>
      <w:r w:rsidR="009853D7" w:rsidRPr="00B778FC">
        <w:rPr>
          <w:bCs/>
          <w:sz w:val="24"/>
          <w:szCs w:val="24"/>
        </w:rPr>
        <w:t>,0 pontos)</w:t>
      </w:r>
    </w:p>
    <w:p w:rsidR="00B778FC" w:rsidRDefault="00B778FC" w:rsidP="00B778FC">
      <w:pPr>
        <w:spacing w:line="360" w:lineRule="auto"/>
        <w:jc w:val="both"/>
        <w:rPr>
          <w:bCs/>
          <w:sz w:val="24"/>
          <w:szCs w:val="24"/>
        </w:rPr>
      </w:pPr>
    </w:p>
    <w:p w:rsidR="008620DF" w:rsidRDefault="008620DF" w:rsidP="00B778FC">
      <w:pPr>
        <w:spacing w:line="360" w:lineRule="auto"/>
        <w:jc w:val="both"/>
        <w:rPr>
          <w:bCs/>
          <w:sz w:val="24"/>
          <w:szCs w:val="24"/>
        </w:rPr>
      </w:pPr>
      <w:r>
        <w:rPr>
          <w:bCs/>
          <w:sz w:val="24"/>
          <w:szCs w:val="24"/>
        </w:rPr>
        <w:t>PARA RESOLVER ESTA QUESTÃO TEM QUE ESTAR CLARO O QUE SÃO PO</w:t>
      </w:r>
      <w:r w:rsidR="00870F1C">
        <w:rPr>
          <w:bCs/>
          <w:sz w:val="24"/>
          <w:szCs w:val="24"/>
        </w:rPr>
        <w:t>STOS DE TRABALHO</w:t>
      </w:r>
      <w:r>
        <w:rPr>
          <w:bCs/>
          <w:sz w:val="24"/>
          <w:szCs w:val="24"/>
        </w:rPr>
        <w:t xml:space="preserve"> ─ POSTOS DE TRABALHO SÃO CARACTERÍSTICAS DO TRABALHO, POR EXEMPLO, MAIS AUTONOMIA, MAIS ESPAÇO.... </w:t>
      </w:r>
    </w:p>
    <w:p w:rsidR="008620DF" w:rsidRDefault="008620DF" w:rsidP="00B778FC">
      <w:pPr>
        <w:spacing w:line="360" w:lineRule="auto"/>
        <w:jc w:val="both"/>
        <w:rPr>
          <w:bCs/>
          <w:sz w:val="24"/>
          <w:szCs w:val="24"/>
        </w:rPr>
      </w:pPr>
    </w:p>
    <w:p w:rsidR="008620DF" w:rsidRDefault="008620DF" w:rsidP="00B778FC">
      <w:pPr>
        <w:spacing w:line="360" w:lineRule="auto"/>
        <w:jc w:val="both"/>
        <w:rPr>
          <w:bCs/>
          <w:sz w:val="24"/>
          <w:szCs w:val="24"/>
        </w:rPr>
      </w:pPr>
    </w:p>
    <w:p w:rsidR="008620DF" w:rsidRDefault="008620DF" w:rsidP="00B778FC">
      <w:pPr>
        <w:spacing w:line="360" w:lineRule="auto"/>
        <w:jc w:val="both"/>
        <w:rPr>
          <w:bCs/>
          <w:i/>
          <w:sz w:val="24"/>
          <w:szCs w:val="24"/>
          <w:u w:val="single"/>
        </w:rPr>
      </w:pPr>
      <w:r w:rsidRPr="008620DF">
        <w:rPr>
          <w:bCs/>
          <w:i/>
          <w:sz w:val="24"/>
          <w:szCs w:val="24"/>
          <w:u w:val="single"/>
        </w:rPr>
        <w:t>DUAS DAS PRINCIPAIS MUDANÇAS QUE ESTA ORGANIZAÇÃO DEVE FAZER NO PROJETO DOS NOVOS POSTOS DE TRABALHO</w:t>
      </w:r>
      <w:r>
        <w:rPr>
          <w:bCs/>
          <w:i/>
          <w:sz w:val="24"/>
          <w:szCs w:val="24"/>
          <w:u w:val="single"/>
        </w:rPr>
        <w:t xml:space="preserve"> VALEU 2,0 PONTOS.</w:t>
      </w:r>
    </w:p>
    <w:p w:rsidR="008620DF" w:rsidRDefault="008620DF" w:rsidP="00B778FC">
      <w:pPr>
        <w:spacing w:line="360" w:lineRule="auto"/>
        <w:jc w:val="both"/>
        <w:rPr>
          <w:bCs/>
          <w:i/>
          <w:sz w:val="24"/>
          <w:szCs w:val="24"/>
          <w:u w:val="single"/>
        </w:rPr>
      </w:pPr>
    </w:p>
    <w:p w:rsidR="008620DF" w:rsidRDefault="008620DF" w:rsidP="00B778FC">
      <w:pPr>
        <w:spacing w:line="360" w:lineRule="auto"/>
        <w:jc w:val="both"/>
        <w:rPr>
          <w:bCs/>
          <w:i/>
          <w:sz w:val="24"/>
          <w:szCs w:val="24"/>
          <w:u w:val="single"/>
        </w:rPr>
      </w:pPr>
    </w:p>
    <w:p w:rsidR="008620DF" w:rsidRPr="00870F1C" w:rsidRDefault="008620DF" w:rsidP="00B778FC">
      <w:pPr>
        <w:spacing w:line="360" w:lineRule="auto"/>
        <w:jc w:val="both"/>
        <w:rPr>
          <w:bCs/>
          <w:color w:val="FF0000"/>
          <w:sz w:val="24"/>
          <w:szCs w:val="24"/>
        </w:rPr>
      </w:pPr>
      <w:r w:rsidRPr="00870F1C">
        <w:rPr>
          <w:bCs/>
          <w:color w:val="FF0000"/>
          <w:sz w:val="24"/>
          <w:szCs w:val="24"/>
        </w:rPr>
        <w:t>Considerando que a empresa pretende aumentar as operações a linha de frente e, portanto, aumentar as operações que ocorrem diante do usuário, os postos de trabalho devem possuir algumas premissas</w:t>
      </w:r>
      <w:r w:rsidR="00870F1C" w:rsidRPr="00870F1C">
        <w:rPr>
          <w:bCs/>
          <w:color w:val="FF0000"/>
          <w:sz w:val="24"/>
          <w:szCs w:val="24"/>
        </w:rPr>
        <w:t xml:space="preserve"> de mudanças</w:t>
      </w:r>
      <w:r w:rsidRPr="00870F1C">
        <w:rPr>
          <w:bCs/>
          <w:color w:val="FF0000"/>
          <w:sz w:val="24"/>
          <w:szCs w:val="24"/>
        </w:rPr>
        <w:t xml:space="preserve"> tais como: mais autonomia, menos regras discricionárias, </w:t>
      </w:r>
      <w:r w:rsidR="00870F1C">
        <w:rPr>
          <w:bCs/>
          <w:color w:val="FF0000"/>
          <w:sz w:val="24"/>
          <w:szCs w:val="24"/>
        </w:rPr>
        <w:t xml:space="preserve">controle do trabalho por meio de indicadores, postos que </w:t>
      </w:r>
      <w:r w:rsidR="00870F1C" w:rsidRPr="00870F1C">
        <w:rPr>
          <w:bCs/>
          <w:color w:val="FF0000"/>
          <w:sz w:val="24"/>
          <w:szCs w:val="24"/>
        </w:rPr>
        <w:t>preveem tra</w:t>
      </w:r>
      <w:r w:rsidR="00870F1C">
        <w:rPr>
          <w:bCs/>
          <w:color w:val="FF0000"/>
          <w:sz w:val="24"/>
          <w:szCs w:val="24"/>
        </w:rPr>
        <w:t xml:space="preserve">balhadores mais qualificação ou, </w:t>
      </w:r>
      <w:r w:rsidR="00870F1C" w:rsidRPr="00870F1C">
        <w:rPr>
          <w:bCs/>
          <w:color w:val="FF0000"/>
          <w:sz w:val="24"/>
          <w:szCs w:val="24"/>
        </w:rPr>
        <w:t>postos que preocupam-se com atitudes, ainda mais que habilidade</w:t>
      </w:r>
      <w:r w:rsidR="00870F1C">
        <w:rPr>
          <w:bCs/>
          <w:color w:val="FF0000"/>
          <w:sz w:val="24"/>
          <w:szCs w:val="24"/>
        </w:rPr>
        <w:t>s</w:t>
      </w:r>
      <w:r w:rsidR="00870F1C" w:rsidRPr="00870F1C">
        <w:rPr>
          <w:bCs/>
          <w:color w:val="FF0000"/>
          <w:sz w:val="24"/>
          <w:szCs w:val="24"/>
        </w:rPr>
        <w:t>.</w:t>
      </w:r>
    </w:p>
    <w:p w:rsidR="00870F1C" w:rsidRDefault="00870F1C" w:rsidP="00B778FC">
      <w:pPr>
        <w:spacing w:line="360" w:lineRule="auto"/>
        <w:jc w:val="both"/>
        <w:rPr>
          <w:bCs/>
          <w:sz w:val="24"/>
          <w:szCs w:val="24"/>
        </w:rPr>
      </w:pPr>
    </w:p>
    <w:p w:rsidR="00870F1C" w:rsidRDefault="00870F1C" w:rsidP="00870F1C">
      <w:pPr>
        <w:spacing w:line="360" w:lineRule="auto"/>
        <w:jc w:val="both"/>
        <w:rPr>
          <w:bCs/>
          <w:i/>
          <w:sz w:val="24"/>
          <w:szCs w:val="24"/>
          <w:u w:val="single"/>
        </w:rPr>
      </w:pPr>
      <w:r w:rsidRPr="008620DF">
        <w:rPr>
          <w:bCs/>
          <w:i/>
          <w:sz w:val="24"/>
          <w:szCs w:val="24"/>
          <w:u w:val="single"/>
        </w:rPr>
        <w:t xml:space="preserve">DUAS </w:t>
      </w:r>
      <w:r>
        <w:rPr>
          <w:bCs/>
          <w:i/>
          <w:sz w:val="24"/>
          <w:szCs w:val="24"/>
          <w:u w:val="single"/>
        </w:rPr>
        <w:t>FORMAS DE TREINAMENTO QUE VALEU 2,0 PONTOS</w:t>
      </w:r>
    </w:p>
    <w:p w:rsidR="00870F1C" w:rsidRDefault="00870F1C" w:rsidP="00870F1C">
      <w:pPr>
        <w:spacing w:line="360" w:lineRule="auto"/>
        <w:jc w:val="both"/>
        <w:rPr>
          <w:bCs/>
          <w:i/>
          <w:sz w:val="24"/>
          <w:szCs w:val="24"/>
          <w:u w:val="single"/>
        </w:rPr>
      </w:pPr>
    </w:p>
    <w:p w:rsidR="00870F1C" w:rsidRPr="00870F1C" w:rsidRDefault="00870F1C" w:rsidP="00870F1C">
      <w:pPr>
        <w:spacing w:line="360" w:lineRule="auto"/>
        <w:jc w:val="both"/>
        <w:rPr>
          <w:bCs/>
          <w:color w:val="FF0000"/>
          <w:sz w:val="24"/>
          <w:szCs w:val="24"/>
        </w:rPr>
      </w:pPr>
      <w:r w:rsidRPr="00870F1C">
        <w:rPr>
          <w:bCs/>
          <w:color w:val="FF0000"/>
          <w:sz w:val="24"/>
          <w:szCs w:val="24"/>
        </w:rPr>
        <w:t>Treinamentos visando o desenvolvimento de habilidades interpessoais que pode ser realizado por maneiras tais como os exemplos a seguir:</w:t>
      </w:r>
    </w:p>
    <w:p w:rsidR="00870F1C" w:rsidRPr="00870F1C" w:rsidRDefault="00870F1C" w:rsidP="00870F1C">
      <w:pPr>
        <w:pStyle w:val="PargrafodaLista"/>
        <w:numPr>
          <w:ilvl w:val="0"/>
          <w:numId w:val="10"/>
        </w:numPr>
        <w:spacing w:line="360" w:lineRule="auto"/>
        <w:jc w:val="both"/>
        <w:rPr>
          <w:bCs/>
          <w:color w:val="FF0000"/>
          <w:sz w:val="24"/>
          <w:szCs w:val="24"/>
        </w:rPr>
      </w:pPr>
      <w:bookmarkStart w:id="0" w:name="_GoBack"/>
      <w:bookmarkEnd w:id="0"/>
      <w:proofErr w:type="gramStart"/>
      <w:r w:rsidRPr="00870F1C">
        <w:rPr>
          <w:bCs/>
          <w:color w:val="FF0000"/>
          <w:sz w:val="24"/>
          <w:szCs w:val="24"/>
        </w:rPr>
        <w:t>simulações</w:t>
      </w:r>
      <w:proofErr w:type="gramEnd"/>
      <w:r w:rsidRPr="00870F1C">
        <w:rPr>
          <w:bCs/>
          <w:color w:val="FF0000"/>
          <w:sz w:val="24"/>
          <w:szCs w:val="24"/>
        </w:rPr>
        <w:t>, exercícios que façam os trabalhadores pensarem como usuários (Ex. eles podem contribuir no desenvolvimento das rotinas e prever situações);</w:t>
      </w:r>
    </w:p>
    <w:p w:rsidR="00870F1C" w:rsidRPr="00870F1C" w:rsidRDefault="00870F1C" w:rsidP="00870F1C">
      <w:pPr>
        <w:pStyle w:val="PargrafodaLista"/>
        <w:numPr>
          <w:ilvl w:val="0"/>
          <w:numId w:val="10"/>
        </w:numPr>
        <w:spacing w:line="360" w:lineRule="auto"/>
        <w:jc w:val="both"/>
        <w:rPr>
          <w:bCs/>
          <w:color w:val="FF0000"/>
          <w:sz w:val="24"/>
          <w:szCs w:val="24"/>
        </w:rPr>
      </w:pPr>
      <w:proofErr w:type="gramStart"/>
      <w:r w:rsidRPr="00870F1C">
        <w:rPr>
          <w:bCs/>
          <w:color w:val="FF0000"/>
          <w:sz w:val="24"/>
          <w:szCs w:val="24"/>
        </w:rPr>
        <w:t>treinamento</w:t>
      </w:r>
      <w:proofErr w:type="gramEnd"/>
      <w:r w:rsidRPr="00870F1C">
        <w:rPr>
          <w:bCs/>
          <w:color w:val="FF0000"/>
          <w:sz w:val="24"/>
          <w:szCs w:val="24"/>
        </w:rPr>
        <w:t xml:space="preserve"> a partir de uso de </w:t>
      </w:r>
      <w:r w:rsidRPr="00870F1C">
        <w:rPr>
          <w:bCs/>
          <w:i/>
          <w:color w:val="FF0000"/>
          <w:sz w:val="24"/>
          <w:szCs w:val="24"/>
        </w:rPr>
        <w:t>scripts</w:t>
      </w:r>
      <w:r w:rsidRPr="00870F1C">
        <w:rPr>
          <w:bCs/>
          <w:color w:val="FF0000"/>
          <w:sz w:val="24"/>
          <w:szCs w:val="24"/>
        </w:rPr>
        <w:t>;</w:t>
      </w:r>
    </w:p>
    <w:p w:rsidR="00870F1C" w:rsidRPr="00870F1C" w:rsidRDefault="00870F1C" w:rsidP="00870F1C">
      <w:pPr>
        <w:pStyle w:val="PargrafodaLista"/>
        <w:numPr>
          <w:ilvl w:val="0"/>
          <w:numId w:val="10"/>
        </w:numPr>
        <w:spacing w:line="360" w:lineRule="auto"/>
        <w:jc w:val="both"/>
        <w:rPr>
          <w:bCs/>
          <w:sz w:val="24"/>
          <w:szCs w:val="24"/>
        </w:rPr>
      </w:pPr>
      <w:proofErr w:type="gramStart"/>
      <w:r w:rsidRPr="00870F1C">
        <w:rPr>
          <w:bCs/>
          <w:color w:val="FF0000"/>
          <w:sz w:val="24"/>
          <w:szCs w:val="24"/>
        </w:rPr>
        <w:t>treinamento</w:t>
      </w:r>
      <w:proofErr w:type="gramEnd"/>
      <w:r w:rsidRPr="00870F1C">
        <w:rPr>
          <w:bCs/>
          <w:color w:val="FF0000"/>
          <w:sz w:val="24"/>
          <w:szCs w:val="24"/>
        </w:rPr>
        <w:t xml:space="preserve"> de situações de autocontrole, expondo o trabalhado a situações de estresse</w:t>
      </w:r>
      <w:r>
        <w:rPr>
          <w:bCs/>
          <w:sz w:val="24"/>
          <w:szCs w:val="24"/>
        </w:rPr>
        <w:t>.</w:t>
      </w:r>
    </w:p>
    <w:p w:rsidR="00870F1C" w:rsidRPr="008620DF" w:rsidRDefault="00870F1C" w:rsidP="00B778FC">
      <w:pPr>
        <w:spacing w:line="360" w:lineRule="auto"/>
        <w:jc w:val="both"/>
        <w:rPr>
          <w:bCs/>
          <w:sz w:val="24"/>
          <w:szCs w:val="24"/>
        </w:rPr>
      </w:pPr>
    </w:p>
    <w:p w:rsidR="00B778FC" w:rsidRDefault="00B778FC" w:rsidP="00B778FC">
      <w:pPr>
        <w:spacing w:line="360" w:lineRule="auto"/>
        <w:jc w:val="both"/>
        <w:rPr>
          <w:bCs/>
          <w:sz w:val="24"/>
          <w:szCs w:val="24"/>
        </w:rPr>
      </w:pPr>
      <w:r>
        <w:rPr>
          <w:bCs/>
          <w:sz w:val="24"/>
          <w:szCs w:val="24"/>
        </w:rPr>
        <w:t>4) Explique como seriam as diferenças nas instalações de apoio entre dois bancos que possuem objetivos de desempenho antagônicos (</w:t>
      </w:r>
      <w:r w:rsidR="00DC6A55">
        <w:rPr>
          <w:bCs/>
          <w:sz w:val="24"/>
          <w:szCs w:val="24"/>
        </w:rPr>
        <w:t xml:space="preserve">objetivos de desempenho que representam um </w:t>
      </w:r>
      <w:r>
        <w:rPr>
          <w:bCs/>
          <w:sz w:val="24"/>
          <w:szCs w:val="24"/>
        </w:rPr>
        <w:t xml:space="preserve">trade </w:t>
      </w:r>
      <w:r w:rsidR="00DC6A55">
        <w:rPr>
          <w:bCs/>
          <w:sz w:val="24"/>
          <w:szCs w:val="24"/>
        </w:rPr>
        <w:t>off</w:t>
      </w:r>
      <w:r>
        <w:rPr>
          <w:bCs/>
          <w:sz w:val="24"/>
          <w:szCs w:val="24"/>
        </w:rPr>
        <w:t>)</w:t>
      </w:r>
      <w:r w:rsidR="00DC6A55">
        <w:rPr>
          <w:bCs/>
          <w:sz w:val="24"/>
          <w:szCs w:val="24"/>
        </w:rPr>
        <w:t xml:space="preserve">. Para tal, enumere três elementos que devem ser considerados nas instalações de apoio (6,0 pontos). </w:t>
      </w:r>
    </w:p>
    <w:p w:rsidR="00E04992" w:rsidRDefault="00E04992" w:rsidP="00B778FC">
      <w:pPr>
        <w:spacing w:line="360" w:lineRule="auto"/>
        <w:jc w:val="both"/>
        <w:rPr>
          <w:bCs/>
          <w:sz w:val="24"/>
          <w:szCs w:val="24"/>
        </w:rPr>
      </w:pPr>
    </w:p>
    <w:p w:rsidR="00E04992" w:rsidRDefault="00E04992" w:rsidP="00B778FC">
      <w:pPr>
        <w:spacing w:line="360" w:lineRule="auto"/>
        <w:jc w:val="both"/>
        <w:rPr>
          <w:bCs/>
          <w:sz w:val="24"/>
          <w:szCs w:val="24"/>
        </w:rPr>
      </w:pPr>
      <w:r>
        <w:rPr>
          <w:bCs/>
          <w:sz w:val="24"/>
          <w:szCs w:val="24"/>
        </w:rPr>
        <w:t xml:space="preserve">LEMBRETE 1: ESTA QUESTÃO NÃO É SENSO COMUM SOBRE UM BANCO DIGITAL X BANCO FÍSICO. INICIALMENTE. ELA PRESSUPÕE QUE VOCÊS SAIBAM O QUE SÃO OBJETIVOS DE DESEMPENHO E </w:t>
      </w:r>
      <w:r w:rsidR="0087497D">
        <w:rPr>
          <w:bCs/>
          <w:sz w:val="24"/>
          <w:szCs w:val="24"/>
        </w:rPr>
        <w:t xml:space="preserve">DEPOIS </w:t>
      </w:r>
      <w:r>
        <w:rPr>
          <w:bCs/>
          <w:sz w:val="24"/>
          <w:szCs w:val="24"/>
        </w:rPr>
        <w:t xml:space="preserve">O QUE SÃO INSTALAÇÕES DE APOIO. </w:t>
      </w:r>
    </w:p>
    <w:p w:rsidR="00EB0C05" w:rsidRDefault="00EB0C05" w:rsidP="00B778FC">
      <w:pPr>
        <w:spacing w:line="360" w:lineRule="auto"/>
        <w:jc w:val="both"/>
        <w:rPr>
          <w:bCs/>
          <w:sz w:val="24"/>
          <w:szCs w:val="24"/>
        </w:rPr>
      </w:pPr>
    </w:p>
    <w:p w:rsidR="00EB0C05" w:rsidRDefault="00EB0C05" w:rsidP="00B778FC">
      <w:pPr>
        <w:spacing w:line="360" w:lineRule="auto"/>
        <w:jc w:val="both"/>
        <w:rPr>
          <w:bCs/>
          <w:sz w:val="24"/>
          <w:szCs w:val="24"/>
        </w:rPr>
      </w:pPr>
      <w:r>
        <w:rPr>
          <w:bCs/>
          <w:sz w:val="24"/>
          <w:szCs w:val="24"/>
        </w:rPr>
        <w:t>LEMBRETE 2</w:t>
      </w:r>
      <w:r>
        <w:rPr>
          <w:bCs/>
          <w:sz w:val="24"/>
          <w:szCs w:val="24"/>
        </w:rPr>
        <w:t>:</w:t>
      </w:r>
      <w:r>
        <w:rPr>
          <w:bCs/>
          <w:sz w:val="24"/>
          <w:szCs w:val="24"/>
        </w:rPr>
        <w:t xml:space="preserve"> CUSTO </w:t>
      </w:r>
      <w:r w:rsidR="0087497D">
        <w:rPr>
          <w:bCs/>
          <w:sz w:val="24"/>
          <w:szCs w:val="24"/>
        </w:rPr>
        <w:t xml:space="preserve">OU </w:t>
      </w:r>
      <w:r w:rsidR="0087497D">
        <w:rPr>
          <w:bCs/>
          <w:sz w:val="24"/>
          <w:szCs w:val="24"/>
        </w:rPr>
        <w:t>PADRONIZAÇÃO DO ATENDIMENTO</w:t>
      </w:r>
      <w:r w:rsidR="0087497D">
        <w:rPr>
          <w:bCs/>
          <w:sz w:val="24"/>
          <w:szCs w:val="24"/>
        </w:rPr>
        <w:t xml:space="preserve"> </w:t>
      </w:r>
      <w:r>
        <w:rPr>
          <w:bCs/>
          <w:sz w:val="24"/>
          <w:szCs w:val="24"/>
        </w:rPr>
        <w:t>POR EXEMPLO</w:t>
      </w:r>
      <w:r w:rsidR="0087497D">
        <w:rPr>
          <w:bCs/>
          <w:sz w:val="24"/>
          <w:szCs w:val="24"/>
        </w:rPr>
        <w:t>S</w:t>
      </w:r>
      <w:r>
        <w:rPr>
          <w:bCs/>
          <w:sz w:val="24"/>
          <w:szCs w:val="24"/>
        </w:rPr>
        <w:t xml:space="preserve"> NÃO </w:t>
      </w:r>
      <w:r w:rsidR="0087497D">
        <w:rPr>
          <w:bCs/>
          <w:sz w:val="24"/>
          <w:szCs w:val="24"/>
        </w:rPr>
        <w:t>SÃO ELEMENTOS DE</w:t>
      </w:r>
      <w:r>
        <w:rPr>
          <w:bCs/>
          <w:sz w:val="24"/>
          <w:szCs w:val="24"/>
        </w:rPr>
        <w:t xml:space="preserve"> INSTALAÇÃO DE APOIO. </w:t>
      </w:r>
    </w:p>
    <w:p w:rsidR="00E04992" w:rsidRDefault="00E04992" w:rsidP="00B778FC">
      <w:pPr>
        <w:spacing w:line="360" w:lineRule="auto"/>
        <w:jc w:val="both"/>
        <w:rPr>
          <w:bCs/>
          <w:sz w:val="24"/>
          <w:szCs w:val="24"/>
        </w:rPr>
      </w:pPr>
    </w:p>
    <w:p w:rsidR="00D0028D" w:rsidRPr="00D0028D" w:rsidRDefault="00EB0C05" w:rsidP="00B778FC">
      <w:pPr>
        <w:spacing w:line="360" w:lineRule="auto"/>
        <w:jc w:val="both"/>
        <w:rPr>
          <w:bCs/>
          <w:sz w:val="24"/>
          <w:szCs w:val="24"/>
        </w:rPr>
      </w:pPr>
      <w:r w:rsidRPr="00D0028D">
        <w:rPr>
          <w:bCs/>
          <w:sz w:val="24"/>
          <w:szCs w:val="24"/>
        </w:rPr>
        <w:t>Os principais o</w:t>
      </w:r>
      <w:r w:rsidR="00E04992" w:rsidRPr="00D0028D">
        <w:rPr>
          <w:bCs/>
          <w:sz w:val="24"/>
          <w:szCs w:val="24"/>
        </w:rPr>
        <w:t>bjetivos de desempenho são resumidos em rapidez, qualidade, custos</w:t>
      </w:r>
      <w:r w:rsidRPr="00D0028D">
        <w:rPr>
          <w:bCs/>
          <w:sz w:val="24"/>
          <w:szCs w:val="24"/>
        </w:rPr>
        <w:t xml:space="preserve">, confiabilidade, variedade, inovação, volume e exclusividade. </w:t>
      </w:r>
    </w:p>
    <w:p w:rsidR="00D0028D" w:rsidRDefault="00D0028D" w:rsidP="00B778FC">
      <w:pPr>
        <w:spacing w:line="360" w:lineRule="auto"/>
        <w:jc w:val="both"/>
        <w:rPr>
          <w:bCs/>
          <w:color w:val="FF0000"/>
          <w:sz w:val="24"/>
          <w:szCs w:val="24"/>
        </w:rPr>
      </w:pPr>
    </w:p>
    <w:p w:rsidR="00E04992" w:rsidRPr="00EB0C05" w:rsidRDefault="00EB0C05" w:rsidP="00B778FC">
      <w:pPr>
        <w:spacing w:line="360" w:lineRule="auto"/>
        <w:jc w:val="both"/>
        <w:rPr>
          <w:bCs/>
          <w:color w:val="FF0000"/>
          <w:sz w:val="24"/>
          <w:szCs w:val="24"/>
        </w:rPr>
      </w:pPr>
      <w:r w:rsidRPr="00EB0C05">
        <w:rPr>
          <w:bCs/>
          <w:color w:val="FF0000"/>
          <w:sz w:val="24"/>
          <w:szCs w:val="24"/>
        </w:rPr>
        <w:t>Portanto</w:t>
      </w:r>
      <w:r w:rsidR="00D0028D">
        <w:rPr>
          <w:bCs/>
          <w:color w:val="FF0000"/>
          <w:sz w:val="24"/>
          <w:szCs w:val="24"/>
        </w:rPr>
        <w:t>,</w:t>
      </w:r>
      <w:r w:rsidRPr="00EB0C05">
        <w:rPr>
          <w:bCs/>
          <w:color w:val="FF0000"/>
          <w:sz w:val="24"/>
          <w:szCs w:val="24"/>
        </w:rPr>
        <w:t xml:space="preserve"> vocês devem deixar claro na resposta que os bancos seguem objetivos de desempenho antagônicos tais como: </w:t>
      </w:r>
    </w:p>
    <w:p w:rsidR="00EB0C05" w:rsidRPr="00EB0C05" w:rsidRDefault="00EB0C05" w:rsidP="00B778FC">
      <w:pPr>
        <w:spacing w:line="360" w:lineRule="auto"/>
        <w:jc w:val="both"/>
        <w:rPr>
          <w:bCs/>
          <w:color w:val="FF0000"/>
          <w:sz w:val="24"/>
          <w:szCs w:val="24"/>
        </w:rPr>
      </w:pPr>
    </w:p>
    <w:p w:rsidR="00EB0C05" w:rsidRPr="00EB0C05" w:rsidRDefault="00D0028D" w:rsidP="00B778FC">
      <w:pPr>
        <w:spacing w:line="360" w:lineRule="auto"/>
        <w:jc w:val="both"/>
        <w:rPr>
          <w:bCs/>
          <w:color w:val="FF0000"/>
          <w:sz w:val="24"/>
          <w:szCs w:val="24"/>
        </w:rPr>
      </w:pPr>
      <w:r>
        <w:rPr>
          <w:bCs/>
          <w:color w:val="FF0000"/>
          <w:sz w:val="24"/>
          <w:szCs w:val="24"/>
        </w:rPr>
        <w:t xml:space="preserve">Ex. </w:t>
      </w:r>
      <w:r w:rsidR="00EB0C05" w:rsidRPr="00EB0C05">
        <w:rPr>
          <w:bCs/>
          <w:color w:val="FF0000"/>
          <w:sz w:val="24"/>
          <w:szCs w:val="24"/>
        </w:rPr>
        <w:t xml:space="preserve">Custo x Qualidade ou Volume e Exclusividade. </w:t>
      </w:r>
    </w:p>
    <w:p w:rsidR="00E04992" w:rsidRPr="00EB0C05" w:rsidRDefault="00E04992" w:rsidP="00B778FC">
      <w:pPr>
        <w:spacing w:line="360" w:lineRule="auto"/>
        <w:jc w:val="both"/>
        <w:rPr>
          <w:bCs/>
          <w:color w:val="FF0000"/>
          <w:sz w:val="24"/>
          <w:szCs w:val="24"/>
        </w:rPr>
      </w:pPr>
    </w:p>
    <w:p w:rsidR="00EB0C05" w:rsidRPr="00EB0C05" w:rsidRDefault="00EB0C05" w:rsidP="00B778FC">
      <w:pPr>
        <w:spacing w:line="360" w:lineRule="auto"/>
        <w:jc w:val="both"/>
        <w:rPr>
          <w:bCs/>
          <w:color w:val="FF0000"/>
          <w:sz w:val="24"/>
          <w:szCs w:val="24"/>
        </w:rPr>
      </w:pPr>
      <w:r w:rsidRPr="00EB0C05">
        <w:rPr>
          <w:bCs/>
          <w:color w:val="FF0000"/>
          <w:sz w:val="24"/>
          <w:szCs w:val="24"/>
        </w:rPr>
        <w:t xml:space="preserve">Posto que vocês compreenderam e deixaram claro como os objetivos de desempenho são antagônicos nos bancos propostos vocês devem explicar como seria as </w:t>
      </w:r>
      <w:r w:rsidRPr="00EB0C05">
        <w:rPr>
          <w:bCs/>
          <w:color w:val="FF0000"/>
          <w:sz w:val="24"/>
          <w:szCs w:val="24"/>
          <w:u w:val="single"/>
        </w:rPr>
        <w:t>instalações de apoio</w:t>
      </w:r>
      <w:r w:rsidRPr="00EB0C05">
        <w:rPr>
          <w:bCs/>
          <w:color w:val="FF0000"/>
          <w:sz w:val="24"/>
          <w:szCs w:val="24"/>
        </w:rPr>
        <w:t xml:space="preserve"> para esses bancos. Assim, são instalações de apoio:</w:t>
      </w:r>
    </w:p>
    <w:p w:rsidR="00EB0C05" w:rsidRPr="00EB0C05" w:rsidRDefault="00EB0C05" w:rsidP="00B778FC">
      <w:pPr>
        <w:spacing w:line="360" w:lineRule="auto"/>
        <w:jc w:val="both"/>
        <w:rPr>
          <w:bCs/>
          <w:color w:val="FF0000"/>
          <w:sz w:val="24"/>
          <w:szCs w:val="24"/>
        </w:rPr>
      </w:pPr>
      <w:r w:rsidRPr="00EB0C05">
        <w:rPr>
          <w:bCs/>
          <w:color w:val="FF0000"/>
          <w:sz w:val="24"/>
          <w:szCs w:val="24"/>
        </w:rPr>
        <w:t>- leiaute (privilegia volume x privilegia variedade).</w:t>
      </w:r>
    </w:p>
    <w:p w:rsidR="00EB0C05" w:rsidRPr="00EB0C05" w:rsidRDefault="00EB0C05" w:rsidP="00B778FC">
      <w:pPr>
        <w:spacing w:line="360" w:lineRule="auto"/>
        <w:jc w:val="both"/>
        <w:rPr>
          <w:bCs/>
          <w:color w:val="FF0000"/>
          <w:sz w:val="24"/>
          <w:szCs w:val="24"/>
        </w:rPr>
      </w:pPr>
      <w:r w:rsidRPr="00EB0C05">
        <w:rPr>
          <w:bCs/>
          <w:color w:val="FF0000"/>
          <w:sz w:val="24"/>
          <w:szCs w:val="24"/>
        </w:rPr>
        <w:lastRenderedPageBreak/>
        <w:t>- local</w:t>
      </w:r>
      <w:r w:rsidR="00D0028D">
        <w:rPr>
          <w:bCs/>
          <w:color w:val="FF0000"/>
          <w:sz w:val="24"/>
          <w:szCs w:val="24"/>
        </w:rPr>
        <w:t>ização (privilegia pontos que são mais vistos</w:t>
      </w:r>
      <w:r w:rsidRPr="00EB0C05">
        <w:rPr>
          <w:bCs/>
          <w:color w:val="FF0000"/>
          <w:sz w:val="24"/>
          <w:szCs w:val="24"/>
        </w:rPr>
        <w:t>, pode ser sem local físico, ou privilegia locais de acesso mais reservado)</w:t>
      </w:r>
    </w:p>
    <w:p w:rsidR="00EB0C05" w:rsidRPr="00EB0C05" w:rsidRDefault="00EB0C05" w:rsidP="00B778FC">
      <w:pPr>
        <w:spacing w:line="360" w:lineRule="auto"/>
        <w:jc w:val="both"/>
        <w:rPr>
          <w:bCs/>
          <w:color w:val="FF0000"/>
          <w:sz w:val="24"/>
          <w:szCs w:val="24"/>
        </w:rPr>
      </w:pPr>
      <w:r w:rsidRPr="00EB0C05">
        <w:rPr>
          <w:bCs/>
          <w:color w:val="FF0000"/>
          <w:sz w:val="24"/>
          <w:szCs w:val="24"/>
        </w:rPr>
        <w:t>- Sinais e símbolos (privilegia o fluxo ou privilegia a personalização)</w:t>
      </w:r>
    </w:p>
    <w:p w:rsidR="00EB0C05" w:rsidRPr="00EB0C05" w:rsidRDefault="00EB0C05" w:rsidP="00B778FC">
      <w:pPr>
        <w:spacing w:line="360" w:lineRule="auto"/>
        <w:jc w:val="both"/>
        <w:rPr>
          <w:bCs/>
          <w:color w:val="FF0000"/>
          <w:sz w:val="24"/>
          <w:szCs w:val="24"/>
        </w:rPr>
      </w:pPr>
      <w:r w:rsidRPr="00EB0C05">
        <w:rPr>
          <w:bCs/>
          <w:color w:val="FF0000"/>
          <w:sz w:val="24"/>
          <w:szCs w:val="24"/>
        </w:rPr>
        <w:t>- Equipamentos (</w:t>
      </w:r>
      <w:r w:rsidRPr="00EB0C05">
        <w:rPr>
          <w:bCs/>
          <w:color w:val="FF0000"/>
          <w:sz w:val="24"/>
          <w:szCs w:val="24"/>
        </w:rPr>
        <w:t>privilegia volume x privilegia variedade</w:t>
      </w:r>
      <w:r w:rsidRPr="00EB0C05">
        <w:rPr>
          <w:bCs/>
          <w:color w:val="FF0000"/>
          <w:sz w:val="24"/>
          <w:szCs w:val="24"/>
        </w:rPr>
        <w:t>)</w:t>
      </w:r>
    </w:p>
    <w:p w:rsidR="00EB0C05" w:rsidRDefault="00EB0C05" w:rsidP="00B778FC">
      <w:pPr>
        <w:spacing w:line="360" w:lineRule="auto"/>
        <w:jc w:val="both"/>
        <w:rPr>
          <w:bCs/>
          <w:sz w:val="24"/>
          <w:szCs w:val="24"/>
        </w:rPr>
      </w:pPr>
      <w:r>
        <w:rPr>
          <w:bCs/>
          <w:sz w:val="24"/>
          <w:szCs w:val="24"/>
        </w:rPr>
        <w:t>....</w:t>
      </w:r>
    </w:p>
    <w:p w:rsidR="00B05531" w:rsidRDefault="00B05531" w:rsidP="00B05531">
      <w:pPr>
        <w:spacing w:line="360" w:lineRule="auto"/>
        <w:jc w:val="both"/>
        <w:rPr>
          <w:bCs/>
          <w:sz w:val="24"/>
          <w:szCs w:val="24"/>
        </w:rPr>
      </w:pPr>
    </w:p>
    <w:p w:rsidR="00DC6A55" w:rsidRDefault="00DC6A55" w:rsidP="00B05531">
      <w:pPr>
        <w:spacing w:line="360" w:lineRule="auto"/>
        <w:jc w:val="both"/>
        <w:rPr>
          <w:bCs/>
          <w:sz w:val="24"/>
          <w:szCs w:val="24"/>
        </w:rPr>
      </w:pPr>
      <w:r>
        <w:rPr>
          <w:bCs/>
          <w:sz w:val="24"/>
          <w:szCs w:val="24"/>
        </w:rPr>
        <w:t xml:space="preserve">5) Explique o conceito de </w:t>
      </w:r>
      <w:proofErr w:type="spellStart"/>
      <w:r w:rsidRPr="00DC6A55">
        <w:rPr>
          <w:bCs/>
          <w:i/>
          <w:sz w:val="24"/>
          <w:szCs w:val="24"/>
        </w:rPr>
        <w:t>Balanced</w:t>
      </w:r>
      <w:proofErr w:type="spellEnd"/>
      <w:r w:rsidRPr="00DC6A55">
        <w:rPr>
          <w:bCs/>
          <w:i/>
          <w:sz w:val="24"/>
          <w:szCs w:val="24"/>
        </w:rPr>
        <w:t xml:space="preserve"> Scorecard</w:t>
      </w:r>
      <w:r>
        <w:rPr>
          <w:bCs/>
          <w:sz w:val="24"/>
          <w:szCs w:val="24"/>
        </w:rPr>
        <w:t xml:space="preserve"> considerando os seguintes termos: Estratégia, Curto Prazo, Longo Prazo,</w:t>
      </w:r>
      <w:r w:rsidR="00C744FA">
        <w:rPr>
          <w:bCs/>
          <w:sz w:val="24"/>
          <w:szCs w:val="24"/>
        </w:rPr>
        <w:t xml:space="preserve"> Qualidade e Comportamento Organizacional.</w:t>
      </w:r>
      <w:r>
        <w:rPr>
          <w:bCs/>
          <w:sz w:val="24"/>
          <w:szCs w:val="24"/>
        </w:rPr>
        <w:t xml:space="preserve">  (5,0 pontos)</w:t>
      </w:r>
    </w:p>
    <w:p w:rsidR="00D0028D" w:rsidRDefault="00D0028D" w:rsidP="00B05531">
      <w:pPr>
        <w:spacing w:line="360" w:lineRule="auto"/>
        <w:jc w:val="both"/>
        <w:rPr>
          <w:bCs/>
          <w:sz w:val="24"/>
          <w:szCs w:val="24"/>
        </w:rPr>
      </w:pPr>
    </w:p>
    <w:p w:rsidR="0087497D" w:rsidRDefault="0087497D" w:rsidP="00B05531">
      <w:pPr>
        <w:spacing w:line="360" w:lineRule="auto"/>
        <w:jc w:val="both"/>
        <w:rPr>
          <w:bCs/>
          <w:sz w:val="24"/>
          <w:szCs w:val="24"/>
        </w:rPr>
      </w:pPr>
      <w:r>
        <w:rPr>
          <w:bCs/>
          <w:sz w:val="24"/>
          <w:szCs w:val="24"/>
        </w:rPr>
        <w:t>Considerar estratégia: 1,0 ponto.</w:t>
      </w:r>
    </w:p>
    <w:p w:rsidR="0087497D" w:rsidRDefault="0087497D" w:rsidP="00B05531">
      <w:pPr>
        <w:spacing w:line="360" w:lineRule="auto"/>
        <w:jc w:val="both"/>
        <w:rPr>
          <w:bCs/>
          <w:sz w:val="24"/>
          <w:szCs w:val="24"/>
        </w:rPr>
      </w:pPr>
      <w:r>
        <w:rPr>
          <w:bCs/>
          <w:sz w:val="24"/>
          <w:szCs w:val="24"/>
        </w:rPr>
        <w:t>Considerar curto e longo prazo: 1,0 ponto.</w:t>
      </w:r>
    </w:p>
    <w:p w:rsidR="0087497D" w:rsidRDefault="0087497D" w:rsidP="00B05531">
      <w:pPr>
        <w:spacing w:line="360" w:lineRule="auto"/>
        <w:jc w:val="both"/>
        <w:rPr>
          <w:bCs/>
          <w:sz w:val="24"/>
          <w:szCs w:val="24"/>
        </w:rPr>
      </w:pPr>
      <w:r>
        <w:rPr>
          <w:bCs/>
          <w:sz w:val="24"/>
          <w:szCs w:val="24"/>
        </w:rPr>
        <w:t>Considerar qualidade: 1,0 ponto.</w:t>
      </w:r>
    </w:p>
    <w:p w:rsidR="0087497D" w:rsidRDefault="0087497D" w:rsidP="00B05531">
      <w:pPr>
        <w:spacing w:line="360" w:lineRule="auto"/>
        <w:jc w:val="both"/>
        <w:rPr>
          <w:bCs/>
          <w:sz w:val="24"/>
          <w:szCs w:val="24"/>
        </w:rPr>
      </w:pPr>
      <w:r>
        <w:rPr>
          <w:bCs/>
          <w:sz w:val="24"/>
          <w:szCs w:val="24"/>
        </w:rPr>
        <w:t>Considerar Comportamento organizacional: 1,0 ponto.</w:t>
      </w:r>
    </w:p>
    <w:p w:rsidR="0087497D" w:rsidRDefault="0087497D" w:rsidP="00B05531">
      <w:pPr>
        <w:spacing w:line="360" w:lineRule="auto"/>
        <w:jc w:val="both"/>
        <w:rPr>
          <w:bCs/>
          <w:sz w:val="24"/>
          <w:szCs w:val="24"/>
        </w:rPr>
      </w:pPr>
      <w:r>
        <w:rPr>
          <w:bCs/>
          <w:sz w:val="24"/>
          <w:szCs w:val="24"/>
        </w:rPr>
        <w:t xml:space="preserve">Conseguir estabelecer a relação de forma coerente: 1,0 ponto. </w:t>
      </w:r>
    </w:p>
    <w:p w:rsidR="0087497D" w:rsidRDefault="0087497D" w:rsidP="00B05531">
      <w:pPr>
        <w:spacing w:line="360" w:lineRule="auto"/>
        <w:jc w:val="both"/>
        <w:rPr>
          <w:bCs/>
          <w:sz w:val="24"/>
          <w:szCs w:val="24"/>
        </w:rPr>
      </w:pPr>
    </w:p>
    <w:p w:rsidR="00D0028D" w:rsidRPr="0087497D" w:rsidRDefault="0087497D" w:rsidP="00B05531">
      <w:pPr>
        <w:spacing w:line="360" w:lineRule="auto"/>
        <w:jc w:val="both"/>
        <w:rPr>
          <w:bCs/>
          <w:color w:val="FF0000"/>
          <w:sz w:val="24"/>
          <w:szCs w:val="24"/>
        </w:rPr>
      </w:pPr>
      <w:r w:rsidRPr="0087497D">
        <w:rPr>
          <w:bCs/>
          <w:color w:val="FF0000"/>
          <w:sz w:val="24"/>
          <w:szCs w:val="24"/>
        </w:rPr>
        <w:t xml:space="preserve">O BSC prevê o controle da organização a partir de um sistema de indicadores de desempenho que, a partir do uso das relações de causa e efeito, permite o controle da estratégia de longo e curto prazo. A ideia de propor indicadores em 4 perspectivas (Financeiras, Clientes, Processos Internos e Aprendizagem) permite à organização, que utiliza o BSC, traduzir as decisões do plano agregado em planos tático e operacionais e, nesse sentido, permitindo, um controle de qualidade, dentro das perspectivas definidas no longo prazo. O BSC, assim como outros sistemas de indicadores, funciona como grandes mecanismos de comunicação contribuindo para que o comportamento organizacional seja voltado para os interesses da organização, que foram definidos em nível macro, mas devido à existência dos indicadores e suas relações pode ser conhecido por todos os níveis da organização. </w:t>
      </w:r>
    </w:p>
    <w:p w:rsidR="00B05531" w:rsidRDefault="00B05531" w:rsidP="00B05531">
      <w:pPr>
        <w:spacing w:line="360" w:lineRule="auto"/>
        <w:jc w:val="both"/>
        <w:rPr>
          <w:bCs/>
          <w:sz w:val="24"/>
          <w:szCs w:val="24"/>
        </w:rPr>
      </w:pPr>
    </w:p>
    <w:sectPr w:rsidR="00B05531" w:rsidSect="00E84BEC">
      <w:pgSz w:w="11907" w:h="16840" w:code="9"/>
      <w:pgMar w:top="568" w:right="1134" w:bottom="14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51F67"/>
    <w:multiLevelType w:val="hybridMultilevel"/>
    <w:tmpl w:val="DAB27F2A"/>
    <w:lvl w:ilvl="0" w:tplc="A6A0DF30">
      <w:start w:val="1"/>
      <w:numFmt w:val="decimal"/>
      <w:lvlText w:val="%1)"/>
      <w:lvlJc w:val="left"/>
      <w:pPr>
        <w:ind w:left="420" w:hanging="360"/>
      </w:pPr>
      <w:rPr>
        <w:rFonts w:hint="default"/>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nsid w:val="43930F6F"/>
    <w:multiLevelType w:val="hybridMultilevel"/>
    <w:tmpl w:val="86F63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95C0ECC"/>
    <w:multiLevelType w:val="hybridMultilevel"/>
    <w:tmpl w:val="E000EA3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9B32CC9"/>
    <w:multiLevelType w:val="hybridMultilevel"/>
    <w:tmpl w:val="2D8E2B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A1005A1"/>
    <w:multiLevelType w:val="hybridMultilevel"/>
    <w:tmpl w:val="E2BCEA76"/>
    <w:lvl w:ilvl="0" w:tplc="6DEC70B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4E9E39F3"/>
    <w:multiLevelType w:val="hybridMultilevel"/>
    <w:tmpl w:val="0DE0C6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2AF4025"/>
    <w:multiLevelType w:val="hybridMultilevel"/>
    <w:tmpl w:val="CFC681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9E9049F"/>
    <w:multiLevelType w:val="hybridMultilevel"/>
    <w:tmpl w:val="11703B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5180580"/>
    <w:multiLevelType w:val="hybridMultilevel"/>
    <w:tmpl w:val="5F7C8B8A"/>
    <w:lvl w:ilvl="0" w:tplc="13CE438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F3E51AD"/>
    <w:multiLevelType w:val="singleLevel"/>
    <w:tmpl w:val="5EEC1474"/>
    <w:lvl w:ilvl="0">
      <w:start w:val="1"/>
      <w:numFmt w:val="upperRoman"/>
      <w:pStyle w:val="Ttulo4"/>
      <w:lvlText w:val="%1."/>
      <w:lvlJc w:val="left"/>
      <w:pPr>
        <w:tabs>
          <w:tab w:val="num" w:pos="720"/>
        </w:tabs>
        <w:ind w:left="720" w:hanging="720"/>
      </w:pPr>
    </w:lvl>
  </w:abstractNum>
  <w:num w:numId="1">
    <w:abstractNumId w:val="9"/>
  </w:num>
  <w:num w:numId="2">
    <w:abstractNumId w:val="8"/>
  </w:num>
  <w:num w:numId="3">
    <w:abstractNumId w:val="0"/>
  </w:num>
  <w:num w:numId="4">
    <w:abstractNumId w:val="5"/>
  </w:num>
  <w:num w:numId="5">
    <w:abstractNumId w:val="7"/>
  </w:num>
  <w:num w:numId="6">
    <w:abstractNumId w:val="4"/>
  </w:num>
  <w:num w:numId="7">
    <w:abstractNumId w:val="3"/>
  </w:num>
  <w:num w:numId="8">
    <w:abstractNumId w:val="2"/>
  </w:num>
  <w:num w:numId="9">
    <w:abstractNumId w:val="6"/>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FF"/>
    <w:rsid w:val="000001F0"/>
    <w:rsid w:val="00015A42"/>
    <w:rsid w:val="00025E89"/>
    <w:rsid w:val="0004408D"/>
    <w:rsid w:val="00060850"/>
    <w:rsid w:val="00080437"/>
    <w:rsid w:val="00083979"/>
    <w:rsid w:val="000966FC"/>
    <w:rsid w:val="00097A8E"/>
    <w:rsid w:val="000A6F83"/>
    <w:rsid w:val="000C1EEE"/>
    <w:rsid w:val="000F1A4E"/>
    <w:rsid w:val="0011479E"/>
    <w:rsid w:val="001244AC"/>
    <w:rsid w:val="00125732"/>
    <w:rsid w:val="00140142"/>
    <w:rsid w:val="00185683"/>
    <w:rsid w:val="00186ED3"/>
    <w:rsid w:val="00190AFF"/>
    <w:rsid w:val="001E25F3"/>
    <w:rsid w:val="001E380D"/>
    <w:rsid w:val="001E7ABA"/>
    <w:rsid w:val="001F5B82"/>
    <w:rsid w:val="001F6388"/>
    <w:rsid w:val="00211E26"/>
    <w:rsid w:val="00244975"/>
    <w:rsid w:val="002C09FF"/>
    <w:rsid w:val="002D26DA"/>
    <w:rsid w:val="0030507C"/>
    <w:rsid w:val="00350669"/>
    <w:rsid w:val="003752F1"/>
    <w:rsid w:val="003B7FF0"/>
    <w:rsid w:val="003C01F8"/>
    <w:rsid w:val="003D4067"/>
    <w:rsid w:val="003E1CC3"/>
    <w:rsid w:val="003F5E2B"/>
    <w:rsid w:val="00411CBE"/>
    <w:rsid w:val="00443156"/>
    <w:rsid w:val="0048590D"/>
    <w:rsid w:val="00491628"/>
    <w:rsid w:val="004A542F"/>
    <w:rsid w:val="0050338D"/>
    <w:rsid w:val="005B6A32"/>
    <w:rsid w:val="005E4C82"/>
    <w:rsid w:val="005F4D69"/>
    <w:rsid w:val="00614BE6"/>
    <w:rsid w:val="006470E7"/>
    <w:rsid w:val="00662051"/>
    <w:rsid w:val="00665581"/>
    <w:rsid w:val="00677849"/>
    <w:rsid w:val="00690232"/>
    <w:rsid w:val="00690253"/>
    <w:rsid w:val="006A314C"/>
    <w:rsid w:val="006B0B17"/>
    <w:rsid w:val="006C7EAA"/>
    <w:rsid w:val="006F3A8A"/>
    <w:rsid w:val="00706E59"/>
    <w:rsid w:val="00711992"/>
    <w:rsid w:val="00733B9C"/>
    <w:rsid w:val="00745169"/>
    <w:rsid w:val="007455B3"/>
    <w:rsid w:val="00760041"/>
    <w:rsid w:val="0078621E"/>
    <w:rsid w:val="007C1AD6"/>
    <w:rsid w:val="008044B6"/>
    <w:rsid w:val="00816EC0"/>
    <w:rsid w:val="00822C4B"/>
    <w:rsid w:val="0085079C"/>
    <w:rsid w:val="008537D3"/>
    <w:rsid w:val="0086181F"/>
    <w:rsid w:val="008620DF"/>
    <w:rsid w:val="00870F1C"/>
    <w:rsid w:val="0087497D"/>
    <w:rsid w:val="00894AD6"/>
    <w:rsid w:val="008D30AD"/>
    <w:rsid w:val="008E0A74"/>
    <w:rsid w:val="00914D14"/>
    <w:rsid w:val="009206BC"/>
    <w:rsid w:val="00926A1D"/>
    <w:rsid w:val="00937C1A"/>
    <w:rsid w:val="00960A9E"/>
    <w:rsid w:val="0097308F"/>
    <w:rsid w:val="00983007"/>
    <w:rsid w:val="00984D73"/>
    <w:rsid w:val="009853D7"/>
    <w:rsid w:val="009A2A82"/>
    <w:rsid w:val="009D44C1"/>
    <w:rsid w:val="009D4E9C"/>
    <w:rsid w:val="009F50CB"/>
    <w:rsid w:val="00A557E9"/>
    <w:rsid w:val="00A67260"/>
    <w:rsid w:val="00A953F4"/>
    <w:rsid w:val="00AC5B51"/>
    <w:rsid w:val="00AF3E80"/>
    <w:rsid w:val="00B05531"/>
    <w:rsid w:val="00B22A34"/>
    <w:rsid w:val="00B57128"/>
    <w:rsid w:val="00B62934"/>
    <w:rsid w:val="00B6487F"/>
    <w:rsid w:val="00B703CF"/>
    <w:rsid w:val="00B778FC"/>
    <w:rsid w:val="00B91385"/>
    <w:rsid w:val="00BA19A8"/>
    <w:rsid w:val="00BB02C3"/>
    <w:rsid w:val="00BB7BFB"/>
    <w:rsid w:val="00BD01EF"/>
    <w:rsid w:val="00C06E25"/>
    <w:rsid w:val="00C12816"/>
    <w:rsid w:val="00C67990"/>
    <w:rsid w:val="00C744FA"/>
    <w:rsid w:val="00C86A1A"/>
    <w:rsid w:val="00CA0D67"/>
    <w:rsid w:val="00CA70AF"/>
    <w:rsid w:val="00CE1847"/>
    <w:rsid w:val="00CE57FC"/>
    <w:rsid w:val="00CF15D3"/>
    <w:rsid w:val="00D0028D"/>
    <w:rsid w:val="00D156B7"/>
    <w:rsid w:val="00D27560"/>
    <w:rsid w:val="00D477C8"/>
    <w:rsid w:val="00D7388A"/>
    <w:rsid w:val="00D80C88"/>
    <w:rsid w:val="00D96F76"/>
    <w:rsid w:val="00DC6A55"/>
    <w:rsid w:val="00DF0A21"/>
    <w:rsid w:val="00DF42CA"/>
    <w:rsid w:val="00DF5DC3"/>
    <w:rsid w:val="00E04992"/>
    <w:rsid w:val="00E3518D"/>
    <w:rsid w:val="00E36190"/>
    <w:rsid w:val="00E84BEC"/>
    <w:rsid w:val="00EB0C05"/>
    <w:rsid w:val="00EB173E"/>
    <w:rsid w:val="00EF0DCC"/>
    <w:rsid w:val="00F16E55"/>
    <w:rsid w:val="00F30676"/>
    <w:rsid w:val="00F56CD5"/>
    <w:rsid w:val="00F81510"/>
    <w:rsid w:val="00FA3041"/>
    <w:rsid w:val="00FB43CF"/>
    <w:rsid w:val="00FB5644"/>
    <w:rsid w:val="00FF5E63"/>
    <w:rsid w:val="00FF72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997B6B-EB9D-46B0-A5F9-6FEF1824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6B7"/>
  </w:style>
  <w:style w:type="paragraph" w:styleId="Ttulo1">
    <w:name w:val="heading 1"/>
    <w:basedOn w:val="Normal"/>
    <w:next w:val="Normal"/>
    <w:qFormat/>
    <w:rsid w:val="00D156B7"/>
    <w:pPr>
      <w:keepNext/>
      <w:outlineLvl w:val="0"/>
    </w:pPr>
    <w:rPr>
      <w:sz w:val="24"/>
    </w:rPr>
  </w:style>
  <w:style w:type="paragraph" w:styleId="Ttulo2">
    <w:name w:val="heading 2"/>
    <w:basedOn w:val="Normal"/>
    <w:next w:val="Normal"/>
    <w:qFormat/>
    <w:rsid w:val="00D156B7"/>
    <w:pPr>
      <w:keepNext/>
      <w:jc w:val="center"/>
      <w:outlineLvl w:val="1"/>
    </w:pPr>
    <w:rPr>
      <w:sz w:val="24"/>
    </w:rPr>
  </w:style>
  <w:style w:type="paragraph" w:styleId="Ttulo3">
    <w:name w:val="heading 3"/>
    <w:basedOn w:val="Normal"/>
    <w:next w:val="Normal"/>
    <w:qFormat/>
    <w:rsid w:val="00D156B7"/>
    <w:pPr>
      <w:keepNext/>
      <w:jc w:val="both"/>
      <w:outlineLvl w:val="2"/>
    </w:pPr>
    <w:rPr>
      <w:sz w:val="24"/>
    </w:rPr>
  </w:style>
  <w:style w:type="paragraph" w:styleId="Ttulo4">
    <w:name w:val="heading 4"/>
    <w:basedOn w:val="Normal"/>
    <w:next w:val="Normal"/>
    <w:qFormat/>
    <w:rsid w:val="00D156B7"/>
    <w:pPr>
      <w:keepNext/>
      <w:numPr>
        <w:numId w:val="1"/>
      </w:numPr>
      <w:jc w:val="both"/>
      <w:outlineLvl w:val="3"/>
    </w:pPr>
    <w:rPr>
      <w:sz w:val="26"/>
    </w:rPr>
  </w:style>
  <w:style w:type="paragraph" w:styleId="Ttulo5">
    <w:name w:val="heading 5"/>
    <w:basedOn w:val="Normal"/>
    <w:next w:val="Normal"/>
    <w:qFormat/>
    <w:rsid w:val="00D156B7"/>
    <w:pPr>
      <w:keepNext/>
      <w:outlineLvl w:val="4"/>
    </w:pPr>
    <w:rPr>
      <w:b/>
      <w:sz w:val="24"/>
    </w:rPr>
  </w:style>
  <w:style w:type="paragraph" w:styleId="Ttulo6">
    <w:name w:val="heading 6"/>
    <w:basedOn w:val="Normal"/>
    <w:next w:val="Normal"/>
    <w:qFormat/>
    <w:rsid w:val="00D156B7"/>
    <w:pPr>
      <w:keepNext/>
      <w:ind w:left="360"/>
      <w:outlineLvl w:val="5"/>
    </w:pPr>
    <w:rPr>
      <w:sz w:val="24"/>
    </w:rPr>
  </w:style>
  <w:style w:type="paragraph" w:styleId="Ttulo7">
    <w:name w:val="heading 7"/>
    <w:basedOn w:val="Normal"/>
    <w:next w:val="Normal"/>
    <w:qFormat/>
    <w:rsid w:val="00D156B7"/>
    <w:pPr>
      <w:keepNext/>
      <w:ind w:firstLine="470"/>
      <w:outlineLvl w:val="6"/>
    </w:pPr>
    <w:rPr>
      <w:sz w:val="24"/>
    </w:rPr>
  </w:style>
  <w:style w:type="paragraph" w:styleId="Ttulo8">
    <w:name w:val="heading 8"/>
    <w:basedOn w:val="Normal"/>
    <w:next w:val="Normal"/>
    <w:qFormat/>
    <w:rsid w:val="00D156B7"/>
    <w:pPr>
      <w:keepNext/>
      <w:jc w:val="center"/>
      <w:outlineLvl w:val="7"/>
    </w:pPr>
    <w:rPr>
      <w:b/>
      <w:sz w:val="24"/>
    </w:rPr>
  </w:style>
  <w:style w:type="paragraph" w:styleId="Ttulo9">
    <w:name w:val="heading 9"/>
    <w:basedOn w:val="Normal"/>
    <w:next w:val="Normal"/>
    <w:qFormat/>
    <w:rsid w:val="00D156B7"/>
    <w:pPr>
      <w:keepNext/>
      <w:spacing w:line="360" w:lineRule="auto"/>
      <w:jc w:val="both"/>
      <w:outlineLvl w:val="8"/>
    </w:pPr>
    <w:rPr>
      <w:color w:val="FF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D156B7"/>
    <w:pPr>
      <w:ind w:left="708"/>
    </w:pPr>
    <w:rPr>
      <w:sz w:val="28"/>
    </w:rPr>
  </w:style>
  <w:style w:type="paragraph" w:styleId="Corpodetexto">
    <w:name w:val="Body Text"/>
    <w:basedOn w:val="Normal"/>
    <w:rsid w:val="00D156B7"/>
    <w:rPr>
      <w:sz w:val="26"/>
    </w:rPr>
  </w:style>
  <w:style w:type="paragraph" w:styleId="Corpodetexto2">
    <w:name w:val="Body Text 2"/>
    <w:basedOn w:val="Normal"/>
    <w:rsid w:val="00D156B7"/>
    <w:pPr>
      <w:spacing w:line="360" w:lineRule="auto"/>
      <w:jc w:val="both"/>
    </w:pPr>
    <w:rPr>
      <w:b/>
      <w:sz w:val="24"/>
    </w:rPr>
  </w:style>
  <w:style w:type="paragraph" w:styleId="Corpodetexto3">
    <w:name w:val="Body Text 3"/>
    <w:basedOn w:val="Normal"/>
    <w:rsid w:val="00D156B7"/>
    <w:pPr>
      <w:spacing w:line="360" w:lineRule="auto"/>
      <w:jc w:val="both"/>
    </w:pPr>
    <w:rPr>
      <w:sz w:val="24"/>
    </w:rPr>
  </w:style>
  <w:style w:type="paragraph" w:styleId="Textodebalo">
    <w:name w:val="Balloon Text"/>
    <w:basedOn w:val="Normal"/>
    <w:link w:val="TextodebaloChar"/>
    <w:rsid w:val="00FB43CF"/>
    <w:rPr>
      <w:rFonts w:ascii="Tahoma" w:hAnsi="Tahoma" w:cs="Tahoma"/>
      <w:sz w:val="16"/>
      <w:szCs w:val="16"/>
    </w:rPr>
  </w:style>
  <w:style w:type="character" w:customStyle="1" w:styleId="TextodebaloChar">
    <w:name w:val="Texto de balão Char"/>
    <w:basedOn w:val="Fontepargpadro"/>
    <w:link w:val="Textodebalo"/>
    <w:rsid w:val="00FB43CF"/>
    <w:rPr>
      <w:rFonts w:ascii="Tahoma" w:hAnsi="Tahoma" w:cs="Tahoma"/>
      <w:sz w:val="16"/>
      <w:szCs w:val="16"/>
    </w:rPr>
  </w:style>
  <w:style w:type="paragraph" w:styleId="NormalWeb">
    <w:name w:val="Normal (Web)"/>
    <w:basedOn w:val="Normal"/>
    <w:uiPriority w:val="99"/>
    <w:rsid w:val="00690253"/>
    <w:pPr>
      <w:spacing w:before="100" w:beforeAutospacing="1" w:after="100" w:afterAutospacing="1"/>
    </w:pPr>
    <w:rPr>
      <w:color w:val="000000"/>
      <w:sz w:val="24"/>
      <w:szCs w:val="24"/>
    </w:rPr>
  </w:style>
  <w:style w:type="paragraph" w:styleId="PargrafodaLista">
    <w:name w:val="List Paragraph"/>
    <w:basedOn w:val="Normal"/>
    <w:uiPriority w:val="34"/>
    <w:qFormat/>
    <w:rsid w:val="00914D14"/>
    <w:pPr>
      <w:ind w:left="720"/>
      <w:contextualSpacing/>
    </w:pPr>
  </w:style>
  <w:style w:type="character" w:styleId="Refdecomentrio">
    <w:name w:val="annotation reference"/>
    <w:basedOn w:val="Fontepargpadro"/>
    <w:semiHidden/>
    <w:unhideWhenUsed/>
    <w:rsid w:val="00B6487F"/>
    <w:rPr>
      <w:sz w:val="16"/>
      <w:szCs w:val="16"/>
    </w:rPr>
  </w:style>
  <w:style w:type="paragraph" w:styleId="Textodecomentrio">
    <w:name w:val="annotation text"/>
    <w:basedOn w:val="Normal"/>
    <w:link w:val="TextodecomentrioChar"/>
    <w:semiHidden/>
    <w:unhideWhenUsed/>
    <w:rsid w:val="00B6487F"/>
  </w:style>
  <w:style w:type="character" w:customStyle="1" w:styleId="TextodecomentrioChar">
    <w:name w:val="Texto de comentário Char"/>
    <w:basedOn w:val="Fontepargpadro"/>
    <w:link w:val="Textodecomentrio"/>
    <w:semiHidden/>
    <w:rsid w:val="00B6487F"/>
  </w:style>
  <w:style w:type="paragraph" w:styleId="Assuntodocomentrio">
    <w:name w:val="annotation subject"/>
    <w:basedOn w:val="Textodecomentrio"/>
    <w:next w:val="Textodecomentrio"/>
    <w:link w:val="AssuntodocomentrioChar"/>
    <w:semiHidden/>
    <w:unhideWhenUsed/>
    <w:rsid w:val="00B6487F"/>
    <w:rPr>
      <w:b/>
      <w:bCs/>
    </w:rPr>
  </w:style>
  <w:style w:type="character" w:customStyle="1" w:styleId="AssuntodocomentrioChar">
    <w:name w:val="Assunto do comentário Char"/>
    <w:basedOn w:val="TextodecomentrioChar"/>
    <w:link w:val="Assuntodocomentrio"/>
    <w:semiHidden/>
    <w:rsid w:val="00B6487F"/>
    <w:rPr>
      <w:b/>
      <w:bCs/>
    </w:rPr>
  </w:style>
  <w:style w:type="paragraph" w:styleId="Reviso">
    <w:name w:val="Revision"/>
    <w:hidden/>
    <w:uiPriority w:val="99"/>
    <w:semiHidden/>
    <w:rsid w:val="00B6487F"/>
  </w:style>
  <w:style w:type="character" w:styleId="Forte">
    <w:name w:val="Strong"/>
    <w:basedOn w:val="Fontepargpadro"/>
    <w:uiPriority w:val="22"/>
    <w:qFormat/>
    <w:rsid w:val="00822C4B"/>
    <w:rPr>
      <w:b/>
      <w:bCs/>
    </w:rPr>
  </w:style>
  <w:style w:type="character" w:styleId="Hyperlink">
    <w:name w:val="Hyperlink"/>
    <w:basedOn w:val="Fontepargpadro"/>
    <w:unhideWhenUsed/>
    <w:rsid w:val="001F63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3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1411</Words>
  <Characters>7620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UNIVERSIDADE FEDERAL DE OURO PRETO - CAMPUS JOÃO MONLEVADE</vt:lpstr>
    </vt:vector>
  </TitlesOfParts>
  <Company>Grizli777</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DE OURO PRETO - CAMPUS JOÃO MONLEVADE</dc:title>
  <dc:subject/>
  <dc:creator>tc</dc:creator>
  <cp:keywords/>
  <dc:description/>
  <cp:lastModifiedBy>DEENP_ENSINO</cp:lastModifiedBy>
  <cp:revision>6</cp:revision>
  <cp:lastPrinted>2005-12-20T19:12:00Z</cp:lastPrinted>
  <dcterms:created xsi:type="dcterms:W3CDTF">2019-10-30T12:12:00Z</dcterms:created>
  <dcterms:modified xsi:type="dcterms:W3CDTF">2019-10-30T12:59:00Z</dcterms:modified>
</cp:coreProperties>
</file>